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5D1" w:rsidRDefault="009479F4" w:rsidP="009B4364">
      <w:pPr>
        <w:spacing w:line="480" w:lineRule="auto"/>
        <w:jc w:val="center"/>
        <w:rPr>
          <w:rFonts w:ascii="Times New Roman" w:hAnsi="Times New Roman" w:cs="Times New Roman"/>
          <w:b/>
          <w:bCs/>
          <w:sz w:val="24"/>
          <w:szCs w:val="24"/>
        </w:rPr>
      </w:pPr>
      <w:r w:rsidRPr="00D165D1">
        <w:rPr>
          <w:rFonts w:ascii="Times New Roman" w:hAnsi="Times New Roman" w:cs="Times New Roman"/>
          <w:b/>
          <w:bCs/>
          <w:sz w:val="24"/>
          <w:szCs w:val="24"/>
        </w:rPr>
        <w:t>The Major Issues Facing Staff in Islamic Banking Industry</w:t>
      </w:r>
    </w:p>
    <w:p w:rsidR="00D165D1" w:rsidRDefault="00D165D1" w:rsidP="00D165D1">
      <w:pPr>
        <w:spacing w:after="0" w:line="240" w:lineRule="auto"/>
        <w:jc w:val="center"/>
        <w:rPr>
          <w:rStyle w:val="Hyperlink"/>
          <w:rFonts w:asciiTheme="majorBidi" w:hAnsiTheme="majorBidi" w:cstheme="majorBidi"/>
          <w:sz w:val="24"/>
          <w:szCs w:val="24"/>
        </w:rPr>
      </w:pPr>
    </w:p>
    <w:p w:rsidR="00D165D1" w:rsidRPr="00D165D1" w:rsidRDefault="00D165D1" w:rsidP="00D165D1">
      <w:pPr>
        <w:spacing w:after="0" w:line="240" w:lineRule="auto"/>
        <w:jc w:val="center"/>
        <w:rPr>
          <w:rStyle w:val="Hyperlink"/>
          <w:rFonts w:asciiTheme="majorBidi" w:hAnsiTheme="majorBidi" w:cstheme="majorBidi"/>
          <w:sz w:val="24"/>
          <w:szCs w:val="24"/>
        </w:rPr>
      </w:pPr>
    </w:p>
    <w:p w:rsidR="005A3A11" w:rsidRPr="00D165D1" w:rsidRDefault="009479F4" w:rsidP="00D165D1">
      <w:pPr>
        <w:spacing w:after="0" w:line="360" w:lineRule="auto"/>
        <w:jc w:val="center"/>
        <w:rPr>
          <w:rFonts w:asciiTheme="majorBidi" w:hAnsiTheme="majorBidi" w:cstheme="majorBidi"/>
          <w:b/>
          <w:bCs/>
          <w:color w:val="0000FF"/>
          <w:sz w:val="24"/>
          <w:szCs w:val="24"/>
          <w:u w:val="single"/>
        </w:rPr>
      </w:pPr>
      <w:r w:rsidRPr="00D165D1">
        <w:rPr>
          <w:rFonts w:asciiTheme="majorBidi" w:hAnsiTheme="majorBidi" w:cstheme="majorBidi"/>
          <w:b/>
          <w:bCs/>
          <w:sz w:val="24"/>
          <w:szCs w:val="24"/>
        </w:rPr>
        <w:t>Abstract</w:t>
      </w:r>
    </w:p>
    <w:p w:rsidR="005A3A11" w:rsidRDefault="004B1DA6" w:rsidP="00D165D1">
      <w:pPr>
        <w:spacing w:after="0" w:line="360" w:lineRule="auto"/>
        <w:ind w:firstLine="720"/>
        <w:jc w:val="both"/>
        <w:rPr>
          <w:rFonts w:asciiTheme="majorBidi" w:hAnsiTheme="majorBidi" w:cstheme="majorBidi"/>
          <w:sz w:val="24"/>
          <w:szCs w:val="24"/>
        </w:rPr>
      </w:pPr>
      <w:commentRangeStart w:id="0"/>
      <w:r w:rsidRPr="00D165D1">
        <w:rPr>
          <w:rFonts w:asciiTheme="majorBidi" w:hAnsiTheme="majorBidi" w:cstheme="majorBidi"/>
          <w:sz w:val="24"/>
          <w:szCs w:val="24"/>
        </w:rPr>
        <w:t>The research was</w:t>
      </w:r>
      <w:r w:rsidR="009479F4" w:rsidRPr="00D165D1">
        <w:rPr>
          <w:rFonts w:asciiTheme="majorBidi" w:hAnsiTheme="majorBidi" w:cstheme="majorBidi"/>
          <w:sz w:val="24"/>
          <w:szCs w:val="24"/>
        </w:rPr>
        <w:t xml:space="preserve"> mainly concerned about the challenges faced by the employees working in the Islamic banking Industry. A study was conducted on Islam based banks between the 5</w:t>
      </w:r>
      <w:r w:rsidR="009479F4" w:rsidRPr="00D165D1">
        <w:rPr>
          <w:rFonts w:asciiTheme="majorBidi" w:hAnsiTheme="majorBidi" w:cstheme="majorBidi"/>
          <w:sz w:val="24"/>
          <w:szCs w:val="24"/>
          <w:vertAlign w:val="superscript"/>
        </w:rPr>
        <w:t>th</w:t>
      </w:r>
      <w:r w:rsidR="009479F4" w:rsidRPr="00D165D1">
        <w:rPr>
          <w:rFonts w:asciiTheme="majorBidi" w:hAnsiTheme="majorBidi" w:cstheme="majorBidi"/>
          <w:sz w:val="24"/>
          <w:szCs w:val="24"/>
        </w:rPr>
        <w:t xml:space="preserve"> and 22</w:t>
      </w:r>
      <w:r w:rsidR="009479F4" w:rsidRPr="00D165D1">
        <w:rPr>
          <w:rFonts w:asciiTheme="majorBidi" w:hAnsiTheme="majorBidi" w:cstheme="majorBidi"/>
          <w:sz w:val="24"/>
          <w:szCs w:val="24"/>
          <w:vertAlign w:val="superscript"/>
        </w:rPr>
        <w:t>nd</w:t>
      </w:r>
      <w:r w:rsidR="009479F4" w:rsidRPr="00D165D1">
        <w:rPr>
          <w:rFonts w:asciiTheme="majorBidi" w:hAnsiTheme="majorBidi" w:cstheme="majorBidi"/>
          <w:sz w:val="24"/>
          <w:szCs w:val="24"/>
        </w:rPr>
        <w:t xml:space="preserve"> of March 2020 to identify the challenges faced by the employees. The results obtained aided in ascertaining the correlation between the employee challenges and its unique model of operation from conventional banks. The objectives of the research incl</w:t>
      </w:r>
      <w:r w:rsidR="006F26DC" w:rsidRPr="00D165D1">
        <w:rPr>
          <w:rFonts w:asciiTheme="majorBidi" w:hAnsiTheme="majorBidi" w:cstheme="majorBidi"/>
          <w:sz w:val="24"/>
          <w:szCs w:val="24"/>
        </w:rPr>
        <w:t>ude generating results that assisted</w:t>
      </w:r>
      <w:r w:rsidR="009479F4" w:rsidRPr="00D165D1">
        <w:rPr>
          <w:rFonts w:asciiTheme="majorBidi" w:hAnsiTheme="majorBidi" w:cstheme="majorBidi"/>
          <w:sz w:val="24"/>
          <w:szCs w:val="24"/>
        </w:rPr>
        <w:t xml:space="preserve"> in developing employee skills. Also, investigating the nature and increase of the sales and bringing out ways of attrac</w:t>
      </w:r>
      <w:r w:rsidR="006F26DC" w:rsidRPr="00D165D1">
        <w:rPr>
          <w:rFonts w:asciiTheme="majorBidi" w:hAnsiTheme="majorBidi" w:cstheme="majorBidi"/>
          <w:sz w:val="24"/>
          <w:szCs w:val="24"/>
        </w:rPr>
        <w:t xml:space="preserve">ting customers to the banks were </w:t>
      </w:r>
      <w:r w:rsidR="009479F4" w:rsidRPr="00D165D1">
        <w:rPr>
          <w:rFonts w:asciiTheme="majorBidi" w:hAnsiTheme="majorBidi" w:cstheme="majorBidi"/>
          <w:sz w:val="24"/>
          <w:szCs w:val="24"/>
        </w:rPr>
        <w:t>the last objectives of the study. The literature revie</w:t>
      </w:r>
      <w:r w:rsidR="006F26DC" w:rsidRPr="00D165D1">
        <w:rPr>
          <w:rFonts w:asciiTheme="majorBidi" w:hAnsiTheme="majorBidi" w:cstheme="majorBidi"/>
          <w:sz w:val="24"/>
          <w:szCs w:val="24"/>
        </w:rPr>
        <w:t xml:space="preserve">w confirmed </w:t>
      </w:r>
      <w:r w:rsidR="009479F4" w:rsidRPr="00D165D1">
        <w:rPr>
          <w:rFonts w:asciiTheme="majorBidi" w:hAnsiTheme="majorBidi" w:cstheme="majorBidi"/>
          <w:sz w:val="24"/>
          <w:szCs w:val="24"/>
        </w:rPr>
        <w:t>the Islamic ban</w:t>
      </w:r>
      <w:r w:rsidR="006F26DC" w:rsidRPr="00D165D1">
        <w:rPr>
          <w:rFonts w:asciiTheme="majorBidi" w:hAnsiTheme="majorBidi" w:cstheme="majorBidi"/>
          <w:sz w:val="24"/>
          <w:szCs w:val="24"/>
        </w:rPr>
        <w:t>king industry staff members had</w:t>
      </w:r>
      <w:r w:rsidR="009479F4" w:rsidRPr="00D165D1">
        <w:rPr>
          <w:rFonts w:asciiTheme="majorBidi" w:hAnsiTheme="majorBidi" w:cstheme="majorBidi"/>
          <w:sz w:val="24"/>
          <w:szCs w:val="24"/>
        </w:rPr>
        <w:t xml:space="preserve"> been struggling with the aspe</w:t>
      </w:r>
      <w:r w:rsidR="006F26DC" w:rsidRPr="00D165D1">
        <w:rPr>
          <w:rFonts w:asciiTheme="majorBidi" w:hAnsiTheme="majorBidi" w:cstheme="majorBidi"/>
          <w:sz w:val="24"/>
          <w:szCs w:val="24"/>
        </w:rPr>
        <w:t>cts mentioned earlier, and it was</w:t>
      </w:r>
      <w:r w:rsidR="009479F4" w:rsidRPr="00D165D1">
        <w:rPr>
          <w:rFonts w:asciiTheme="majorBidi" w:hAnsiTheme="majorBidi" w:cstheme="majorBidi"/>
          <w:sz w:val="24"/>
          <w:szCs w:val="24"/>
        </w:rPr>
        <w:t xml:space="preserve"> proven in the methodology part with the aid of descriptive statistics and observation. The sample used was composed of 200 participant</w:t>
      </w:r>
      <w:r w:rsidR="006F26DC" w:rsidRPr="00D165D1">
        <w:rPr>
          <w:rFonts w:asciiTheme="majorBidi" w:hAnsiTheme="majorBidi" w:cstheme="majorBidi"/>
          <w:sz w:val="24"/>
          <w:szCs w:val="24"/>
        </w:rPr>
        <w:t xml:space="preserve">s, and recommendations </w:t>
      </w:r>
      <w:r w:rsidR="003E4400" w:rsidRPr="00D165D1">
        <w:rPr>
          <w:rFonts w:asciiTheme="majorBidi" w:hAnsiTheme="majorBidi" w:cstheme="majorBidi"/>
          <w:sz w:val="24"/>
          <w:szCs w:val="24"/>
        </w:rPr>
        <w:t>were provided</w:t>
      </w:r>
      <w:r w:rsidR="009479F4" w:rsidRPr="00D165D1">
        <w:rPr>
          <w:rFonts w:asciiTheme="majorBidi" w:hAnsiTheme="majorBidi" w:cstheme="majorBidi"/>
          <w:sz w:val="24"/>
          <w:szCs w:val="24"/>
        </w:rPr>
        <w:t xml:space="preserve"> to address the identified employee challenges.  </w:t>
      </w:r>
      <w:commentRangeEnd w:id="0"/>
      <w:r w:rsidR="00D04221">
        <w:rPr>
          <w:rStyle w:val="CommentReference"/>
        </w:rPr>
        <w:commentReference w:id="0"/>
      </w:r>
    </w:p>
    <w:p w:rsidR="00B92856" w:rsidRDefault="00B92856" w:rsidP="00D165D1">
      <w:pPr>
        <w:spacing w:after="0" w:line="360" w:lineRule="auto"/>
        <w:ind w:firstLine="720"/>
        <w:jc w:val="both"/>
        <w:rPr>
          <w:rFonts w:asciiTheme="majorBidi" w:hAnsiTheme="majorBidi" w:cstheme="majorBidi"/>
          <w:sz w:val="24"/>
          <w:szCs w:val="24"/>
        </w:rPr>
      </w:pPr>
    </w:p>
    <w:p w:rsidR="00B92856" w:rsidRDefault="00B92856" w:rsidP="00D165D1">
      <w:pPr>
        <w:spacing w:after="0" w:line="360" w:lineRule="auto"/>
        <w:ind w:firstLine="720"/>
        <w:jc w:val="both"/>
        <w:rPr>
          <w:rFonts w:asciiTheme="majorBidi" w:hAnsiTheme="majorBidi" w:cstheme="majorBidi"/>
          <w:sz w:val="24"/>
          <w:szCs w:val="24"/>
        </w:rPr>
      </w:pPr>
    </w:p>
    <w:p w:rsidR="00B92856" w:rsidRDefault="00B92856" w:rsidP="00D165D1">
      <w:pPr>
        <w:spacing w:after="0" w:line="360" w:lineRule="auto"/>
        <w:ind w:firstLine="720"/>
        <w:jc w:val="both"/>
        <w:rPr>
          <w:rFonts w:asciiTheme="majorBidi" w:hAnsiTheme="majorBidi" w:cstheme="majorBidi"/>
          <w:sz w:val="24"/>
          <w:szCs w:val="24"/>
        </w:rPr>
      </w:pPr>
    </w:p>
    <w:p w:rsidR="00B92856" w:rsidRDefault="00B92856" w:rsidP="00D165D1">
      <w:pPr>
        <w:spacing w:after="0" w:line="360" w:lineRule="auto"/>
        <w:ind w:firstLine="720"/>
        <w:jc w:val="both"/>
        <w:rPr>
          <w:rFonts w:asciiTheme="majorBidi" w:hAnsiTheme="majorBidi" w:cstheme="majorBidi"/>
          <w:sz w:val="24"/>
          <w:szCs w:val="24"/>
        </w:rPr>
      </w:pPr>
    </w:p>
    <w:p w:rsidR="00B92856" w:rsidRDefault="00B92856" w:rsidP="00D165D1">
      <w:pPr>
        <w:spacing w:after="0" w:line="360" w:lineRule="auto"/>
        <w:ind w:firstLine="720"/>
        <w:jc w:val="both"/>
        <w:rPr>
          <w:rFonts w:asciiTheme="majorBidi" w:hAnsiTheme="majorBidi" w:cstheme="majorBidi"/>
          <w:sz w:val="24"/>
          <w:szCs w:val="24"/>
        </w:rPr>
      </w:pPr>
    </w:p>
    <w:p w:rsidR="00B92856" w:rsidRDefault="00B92856" w:rsidP="00D165D1">
      <w:pPr>
        <w:spacing w:after="0" w:line="360" w:lineRule="auto"/>
        <w:ind w:firstLine="720"/>
        <w:jc w:val="both"/>
        <w:rPr>
          <w:rFonts w:asciiTheme="majorBidi" w:hAnsiTheme="majorBidi" w:cstheme="majorBidi"/>
          <w:sz w:val="24"/>
          <w:szCs w:val="24"/>
        </w:rPr>
      </w:pPr>
    </w:p>
    <w:p w:rsidR="00B92856" w:rsidRDefault="00B92856" w:rsidP="00D165D1">
      <w:pPr>
        <w:spacing w:after="0" w:line="360" w:lineRule="auto"/>
        <w:ind w:firstLine="720"/>
        <w:jc w:val="both"/>
        <w:rPr>
          <w:rFonts w:asciiTheme="majorBidi" w:hAnsiTheme="majorBidi" w:cstheme="majorBidi"/>
          <w:sz w:val="24"/>
          <w:szCs w:val="24"/>
        </w:rPr>
      </w:pPr>
    </w:p>
    <w:p w:rsidR="00B92856" w:rsidRDefault="00B92856" w:rsidP="00D165D1">
      <w:pPr>
        <w:spacing w:after="0" w:line="360" w:lineRule="auto"/>
        <w:ind w:firstLine="720"/>
        <w:jc w:val="both"/>
        <w:rPr>
          <w:rFonts w:asciiTheme="majorBidi" w:hAnsiTheme="majorBidi" w:cstheme="majorBidi"/>
          <w:sz w:val="24"/>
          <w:szCs w:val="24"/>
        </w:rPr>
      </w:pPr>
    </w:p>
    <w:p w:rsidR="00B92856" w:rsidRPr="00D165D1" w:rsidRDefault="00B92856" w:rsidP="00D165D1">
      <w:pPr>
        <w:spacing w:after="0" w:line="360" w:lineRule="auto"/>
        <w:ind w:firstLine="720"/>
        <w:jc w:val="both"/>
        <w:rPr>
          <w:rFonts w:asciiTheme="majorBidi" w:hAnsiTheme="majorBidi" w:cstheme="majorBidi"/>
          <w:sz w:val="24"/>
          <w:szCs w:val="24"/>
        </w:rPr>
      </w:pPr>
    </w:p>
    <w:p w:rsidR="00065547" w:rsidRPr="00D165D1" w:rsidRDefault="009B4364" w:rsidP="00D165D1">
      <w:pPr>
        <w:spacing w:line="480" w:lineRule="auto"/>
        <w:jc w:val="both"/>
        <w:rPr>
          <w:rFonts w:ascii="Times New Roman" w:hAnsi="Times New Roman" w:cs="Times New Roman"/>
          <w:b/>
          <w:i/>
          <w:iCs/>
          <w:sz w:val="24"/>
          <w:szCs w:val="24"/>
        </w:rPr>
      </w:pPr>
      <w:r w:rsidRPr="00D165D1">
        <w:rPr>
          <w:rFonts w:ascii="Times New Roman" w:hAnsi="Times New Roman" w:cs="Times New Roman"/>
          <w:b/>
          <w:i/>
          <w:iCs/>
          <w:sz w:val="24"/>
          <w:szCs w:val="24"/>
        </w:rPr>
        <w:t>Keywords</w:t>
      </w:r>
      <w:r w:rsidR="00D165D1" w:rsidRPr="00D165D1">
        <w:rPr>
          <w:rFonts w:ascii="Times New Roman" w:hAnsi="Times New Roman" w:cs="Times New Roman"/>
          <w:b/>
          <w:i/>
          <w:iCs/>
          <w:sz w:val="24"/>
          <w:szCs w:val="24"/>
        </w:rPr>
        <w:t xml:space="preserve">: </w:t>
      </w:r>
      <w:r w:rsidRPr="00D165D1">
        <w:rPr>
          <w:rFonts w:ascii="Times New Roman" w:hAnsi="Times New Roman" w:cs="Times New Roman"/>
          <w:i/>
          <w:iCs/>
          <w:sz w:val="24"/>
          <w:szCs w:val="24"/>
        </w:rPr>
        <w:t xml:space="preserve">Banks, </w:t>
      </w:r>
      <w:r w:rsidR="009479F4" w:rsidRPr="00D165D1">
        <w:rPr>
          <w:rFonts w:ascii="Times New Roman" w:hAnsi="Times New Roman" w:cs="Times New Roman"/>
          <w:i/>
          <w:iCs/>
          <w:sz w:val="24"/>
          <w:szCs w:val="24"/>
        </w:rPr>
        <w:t xml:space="preserve">Islamic Banking Industry, customer satisfaction, loan interest, staff, and skills.   </w:t>
      </w:r>
      <w:bookmarkStart w:id="1" w:name="_Toc257832482"/>
      <w:bookmarkStart w:id="2" w:name="_Toc291462710"/>
    </w:p>
    <w:p w:rsidR="004E5114" w:rsidRPr="005A3A11" w:rsidRDefault="009479F4" w:rsidP="00067630">
      <w:pPr>
        <w:pStyle w:val="Heading1"/>
        <w:spacing w:line="480" w:lineRule="auto"/>
        <w:jc w:val="left"/>
        <w:rPr>
          <w:rFonts w:cs="Times New Roman"/>
          <w:szCs w:val="24"/>
        </w:rPr>
      </w:pPr>
      <w:bookmarkStart w:id="3" w:name="_Toc319075403"/>
      <w:bookmarkStart w:id="4" w:name="_Toc36091013"/>
      <w:bookmarkEnd w:id="1"/>
      <w:bookmarkEnd w:id="2"/>
      <w:r w:rsidRPr="005A3A11">
        <w:rPr>
          <w:rStyle w:val="shorttext1"/>
          <w:rFonts w:cs="Times New Roman"/>
          <w:color w:val="000000"/>
          <w:sz w:val="24"/>
          <w:szCs w:val="24"/>
        </w:rPr>
        <w:t>1.0 Introduction</w:t>
      </w:r>
      <w:bookmarkEnd w:id="3"/>
      <w:bookmarkEnd w:id="4"/>
    </w:p>
    <w:p w:rsidR="009F2374" w:rsidRPr="00543366" w:rsidRDefault="009479F4" w:rsidP="00543366">
      <w:pPr>
        <w:spacing w:after="0" w:line="360" w:lineRule="auto"/>
        <w:ind w:firstLine="720"/>
        <w:jc w:val="both"/>
        <w:rPr>
          <w:rStyle w:val="mediumtext1"/>
          <w:rFonts w:asciiTheme="majorBidi" w:hAnsiTheme="majorBidi" w:cstheme="majorBidi"/>
          <w:color w:val="000000"/>
          <w:shd w:val="clear" w:color="auto" w:fill="FFFFFF"/>
        </w:rPr>
      </w:pPr>
      <w:r w:rsidRPr="00543366">
        <w:rPr>
          <w:rStyle w:val="mediumtext1"/>
          <w:rFonts w:asciiTheme="majorBidi" w:hAnsiTheme="majorBidi" w:cstheme="majorBidi"/>
          <w:color w:val="000000"/>
          <w:shd w:val="clear" w:color="auto" w:fill="FFFFFF"/>
        </w:rPr>
        <w:t xml:space="preserve">The Islamic banking industry (IBI) operates differently from other conventional banks, through offering interest-free products. </w:t>
      </w:r>
      <w:r w:rsidR="00543366" w:rsidRPr="00543366">
        <w:rPr>
          <w:rFonts w:asciiTheme="majorBidi" w:hAnsiTheme="majorBidi" w:cstheme="majorBidi"/>
          <w:sz w:val="24"/>
          <w:szCs w:val="24"/>
        </w:rPr>
        <w:fldChar w:fldCharType="begin"/>
      </w:r>
      <w:r w:rsidR="00543366" w:rsidRPr="00543366">
        <w:rPr>
          <w:rFonts w:asciiTheme="majorBidi" w:hAnsiTheme="majorBidi" w:cstheme="majorBidi"/>
          <w:sz w:val="24"/>
          <w:szCs w:val="24"/>
        </w:rPr>
        <w:instrText xml:space="preserve"> ADDIN EN.CITE &lt;EndNote&gt;&lt;Cite AuthorYear="1"&gt;&lt;Author&gt;Abdul-Majid&lt;/Author&gt;&lt;Year&gt;2010&lt;/Year&gt;&lt;RecNum&gt;673&lt;/RecNum&gt;&lt;DisplayText&gt;Abdul-Majid et al. (2010)&lt;/DisplayText&gt;&lt;record&gt;&lt;rec-number&gt;673&lt;/rec-number&gt;&lt;foreign-keys&gt;&lt;key app="EN" db-id="te2fts9f45f9f9e02sq5tvd5zv25adaw5dap" timestamp="1585401465"&gt;673&lt;/key&gt;&lt;/foreign-keys&gt;&lt;ref-type name="Journal Article"&gt;17&lt;/ref-type&gt;&lt;contributors&gt;&lt;authors&gt;&lt;author&gt;Abdul-Majid, Mariani&lt;/author&gt;&lt;author&gt;Saal, David S&lt;/author&gt;&lt;author&gt;Battisti, Giuliana&lt;/author&gt;&lt;/authors&gt;&lt;/contributors&gt;&lt;titles&gt;&lt;title&gt;Efficiency in Islamic and conventional banking: an international comparison&lt;/title&gt;&lt;secondary-title&gt;Journal of productivity analysis&lt;/secondary-title&gt;&lt;/titles&gt;&lt;periodical&gt;&lt;full-title&gt;Journal of productivity analysis&lt;/full-title&gt;&lt;/periodical&gt;&lt;pages&gt;25-43&lt;/pages&gt;&lt;volume&gt;34&lt;/volume&gt;&lt;number&gt;1&lt;/number&gt;&lt;dates&gt;&lt;year&gt;2010&lt;/year&gt;&lt;/dates&gt;&lt;isbn&gt;0895-562X&lt;/isbn&gt;&lt;urls&gt;&lt;/urls&gt;&lt;/record&gt;&lt;/Cite&gt;&lt;/EndNote&gt;</w:instrText>
      </w:r>
      <w:r w:rsidR="00543366" w:rsidRPr="00543366">
        <w:rPr>
          <w:rFonts w:asciiTheme="majorBidi" w:hAnsiTheme="majorBidi" w:cstheme="majorBidi"/>
          <w:sz w:val="24"/>
          <w:szCs w:val="24"/>
        </w:rPr>
        <w:fldChar w:fldCharType="separate"/>
      </w:r>
      <w:r w:rsidR="00543366" w:rsidRPr="00543366">
        <w:rPr>
          <w:rFonts w:asciiTheme="majorBidi" w:hAnsiTheme="majorBidi" w:cstheme="majorBidi"/>
          <w:noProof/>
          <w:sz w:val="24"/>
          <w:szCs w:val="24"/>
        </w:rPr>
        <w:t>Abdul-Majid et al. (2010)</w:t>
      </w:r>
      <w:r w:rsidR="00543366" w:rsidRPr="00543366">
        <w:rPr>
          <w:rFonts w:asciiTheme="majorBidi" w:hAnsiTheme="majorBidi" w:cstheme="majorBidi"/>
          <w:sz w:val="24"/>
          <w:szCs w:val="24"/>
        </w:rPr>
        <w:fldChar w:fldCharType="end"/>
      </w:r>
      <w:r w:rsidR="00543366" w:rsidRPr="00543366">
        <w:rPr>
          <w:rFonts w:asciiTheme="majorBidi" w:hAnsiTheme="majorBidi" w:cstheme="majorBidi"/>
          <w:sz w:val="24"/>
          <w:szCs w:val="24"/>
        </w:rPr>
        <w:t xml:space="preserve"> </w:t>
      </w:r>
      <w:r w:rsidR="006F26DC" w:rsidRPr="00543366">
        <w:rPr>
          <w:rFonts w:asciiTheme="majorBidi" w:hAnsiTheme="majorBidi" w:cstheme="majorBidi"/>
          <w:color w:val="222222"/>
          <w:sz w:val="24"/>
          <w:szCs w:val="24"/>
          <w:shd w:val="clear" w:color="auto" w:fill="FFFFFF"/>
        </w:rPr>
        <w:t>opined</w:t>
      </w:r>
      <w:r w:rsidR="00D969B2" w:rsidRPr="00543366">
        <w:rPr>
          <w:rFonts w:asciiTheme="majorBidi" w:hAnsiTheme="majorBidi" w:cstheme="majorBidi"/>
          <w:color w:val="222222"/>
          <w:sz w:val="24"/>
          <w:szCs w:val="24"/>
          <w:shd w:val="clear" w:color="auto" w:fill="FFFFFF"/>
        </w:rPr>
        <w:t xml:space="preserve"> that </w:t>
      </w:r>
      <w:r w:rsidR="00D969B2" w:rsidRPr="00543366">
        <w:rPr>
          <w:rStyle w:val="mediumtext1"/>
          <w:rFonts w:asciiTheme="majorBidi" w:hAnsiTheme="majorBidi" w:cstheme="majorBidi"/>
          <w:color w:val="000000"/>
          <w:shd w:val="clear" w:color="auto" w:fill="FFFFFF"/>
        </w:rPr>
        <w:t>t</w:t>
      </w:r>
      <w:r w:rsidR="006B2EE7" w:rsidRPr="00543366">
        <w:rPr>
          <w:rStyle w:val="mediumtext1"/>
          <w:rFonts w:asciiTheme="majorBidi" w:hAnsiTheme="majorBidi" w:cstheme="majorBidi"/>
          <w:color w:val="000000"/>
          <w:shd w:val="clear" w:color="auto" w:fill="FFFFFF"/>
        </w:rPr>
        <w:t>here are various strategies</w:t>
      </w:r>
      <w:r w:rsidR="00BC24EA" w:rsidRPr="00543366">
        <w:rPr>
          <w:rStyle w:val="mediumtext1"/>
          <w:rFonts w:asciiTheme="majorBidi" w:hAnsiTheme="majorBidi" w:cstheme="majorBidi"/>
          <w:color w:val="000000"/>
          <w:shd w:val="clear" w:color="auto" w:fill="FFFFFF"/>
        </w:rPr>
        <w:t xml:space="preserve"> applied in </w:t>
      </w:r>
      <w:r w:rsidR="00B9704B" w:rsidRPr="00543366">
        <w:rPr>
          <w:rStyle w:val="mediumtext1"/>
          <w:rFonts w:asciiTheme="majorBidi" w:hAnsiTheme="majorBidi" w:cstheme="majorBidi"/>
          <w:color w:val="000000"/>
          <w:shd w:val="clear" w:color="auto" w:fill="FFFFFF"/>
        </w:rPr>
        <w:t>Islamic banks</w:t>
      </w:r>
      <w:r w:rsidR="00BC24EA" w:rsidRPr="00543366">
        <w:rPr>
          <w:rStyle w:val="mediumtext1"/>
          <w:rFonts w:asciiTheme="majorBidi" w:hAnsiTheme="majorBidi" w:cstheme="majorBidi"/>
          <w:color w:val="000000"/>
          <w:shd w:val="clear" w:color="auto" w:fill="FFFFFF"/>
        </w:rPr>
        <w:t>, and they</w:t>
      </w:r>
      <w:r w:rsidRPr="00543366">
        <w:rPr>
          <w:rStyle w:val="mediumtext1"/>
          <w:rFonts w:asciiTheme="majorBidi" w:hAnsiTheme="majorBidi" w:cstheme="majorBidi"/>
          <w:color w:val="000000"/>
          <w:shd w:val="clear" w:color="auto" w:fill="FFFFFF"/>
        </w:rPr>
        <w:t xml:space="preserve"> have attracted not only praises but also critiques by </w:t>
      </w:r>
      <w:r w:rsidRPr="00543366">
        <w:rPr>
          <w:rStyle w:val="mediumtext1"/>
          <w:rFonts w:asciiTheme="majorBidi" w:hAnsiTheme="majorBidi" w:cstheme="majorBidi"/>
          <w:color w:val="000000"/>
          <w:shd w:val="clear" w:color="auto" w:fill="FFFFFF"/>
        </w:rPr>
        <w:lastRenderedPageBreak/>
        <w:t>the interest</w:t>
      </w:r>
      <w:r w:rsidR="00543366" w:rsidRPr="00543366">
        <w:rPr>
          <w:rStyle w:val="mediumtext1"/>
          <w:rFonts w:asciiTheme="majorBidi" w:hAnsiTheme="majorBidi" w:cstheme="majorBidi"/>
          <w:color w:val="000000"/>
          <w:shd w:val="clear" w:color="auto" w:fill="FFFFFF"/>
        </w:rPr>
        <w:t xml:space="preserve">ed observers. </w:t>
      </w:r>
      <w:r w:rsidR="006F26DC" w:rsidRPr="00543366">
        <w:rPr>
          <w:rStyle w:val="mediumtext1"/>
          <w:rFonts w:asciiTheme="majorBidi" w:hAnsiTheme="majorBidi" w:cstheme="majorBidi"/>
          <w:color w:val="000000"/>
          <w:shd w:val="clear" w:color="auto" w:fill="FFFFFF"/>
        </w:rPr>
        <w:t xml:space="preserve">The industry has </w:t>
      </w:r>
      <w:r w:rsidRPr="00543366">
        <w:rPr>
          <w:rStyle w:val="mediumtext1"/>
          <w:rFonts w:asciiTheme="majorBidi" w:hAnsiTheme="majorBidi" w:cstheme="majorBidi"/>
          <w:color w:val="000000"/>
          <w:shd w:val="clear" w:color="auto" w:fill="FFFFFF"/>
        </w:rPr>
        <w:t>received a considerable number of praise from c</w:t>
      </w:r>
      <w:r w:rsidR="00116719" w:rsidRPr="00543366">
        <w:rPr>
          <w:rStyle w:val="mediumtext1"/>
          <w:rFonts w:asciiTheme="majorBidi" w:hAnsiTheme="majorBidi" w:cstheme="majorBidi"/>
          <w:color w:val="000000"/>
          <w:shd w:val="clear" w:color="auto" w:fill="FFFFFF"/>
        </w:rPr>
        <w:t>ustomers and other parties due to</w:t>
      </w:r>
      <w:r w:rsidRPr="00543366">
        <w:rPr>
          <w:rStyle w:val="mediumtext1"/>
          <w:rFonts w:asciiTheme="majorBidi" w:hAnsiTheme="majorBidi" w:cstheme="majorBidi"/>
          <w:color w:val="000000"/>
          <w:shd w:val="clear" w:color="auto" w:fill="FFFFFF"/>
        </w:rPr>
        <w:t xml:space="preserve"> it</w:t>
      </w:r>
      <w:r w:rsidR="00116719" w:rsidRPr="00543366">
        <w:rPr>
          <w:rStyle w:val="mediumtext1"/>
          <w:rFonts w:asciiTheme="majorBidi" w:hAnsiTheme="majorBidi" w:cstheme="majorBidi"/>
          <w:color w:val="000000"/>
          <w:shd w:val="clear" w:color="auto" w:fill="FFFFFF"/>
        </w:rPr>
        <w:t>s transition from a mere</w:t>
      </w:r>
      <w:r w:rsidRPr="00543366">
        <w:rPr>
          <w:rStyle w:val="mediumtext1"/>
          <w:rFonts w:asciiTheme="majorBidi" w:hAnsiTheme="majorBidi" w:cstheme="majorBidi"/>
          <w:color w:val="000000"/>
          <w:shd w:val="clear" w:color="auto" w:fill="FFFFFF"/>
        </w:rPr>
        <w:t xml:space="preserve"> theory into a banking platform</w:t>
      </w:r>
      <w:r w:rsidR="006F7613" w:rsidRPr="00543366">
        <w:rPr>
          <w:rStyle w:val="mediumtext1"/>
          <w:rFonts w:asciiTheme="majorBidi" w:hAnsiTheme="majorBidi" w:cstheme="majorBidi"/>
          <w:color w:val="000000"/>
          <w:shd w:val="clear" w:color="auto" w:fill="FFFFFF"/>
        </w:rPr>
        <w:t xml:space="preserve"> worthy of </w:t>
      </w:r>
      <w:r w:rsidR="006F26DC" w:rsidRPr="00543366">
        <w:rPr>
          <w:rStyle w:val="mediumtext1"/>
          <w:rFonts w:asciiTheme="majorBidi" w:hAnsiTheme="majorBidi" w:cstheme="majorBidi"/>
          <w:color w:val="000000"/>
          <w:shd w:val="clear" w:color="auto" w:fill="FFFFFF"/>
        </w:rPr>
        <w:t>$2trillion. Importantly, IBI has</w:t>
      </w:r>
      <w:r w:rsidR="006F7613" w:rsidRPr="00543366">
        <w:rPr>
          <w:rStyle w:val="mediumtext1"/>
          <w:rFonts w:asciiTheme="majorBidi" w:hAnsiTheme="majorBidi" w:cstheme="majorBidi"/>
          <w:color w:val="000000"/>
          <w:shd w:val="clear" w:color="auto" w:fill="FFFFFF"/>
        </w:rPr>
        <w:t xml:space="preserve"> attracted seve</w:t>
      </w:r>
      <w:r w:rsidR="006F26DC" w:rsidRPr="00543366">
        <w:rPr>
          <w:rStyle w:val="mediumtext1"/>
          <w:rFonts w:asciiTheme="majorBidi" w:hAnsiTheme="majorBidi" w:cstheme="majorBidi"/>
          <w:color w:val="000000"/>
          <w:shd w:val="clear" w:color="auto" w:fill="FFFFFF"/>
        </w:rPr>
        <w:t>ral non-Muslim customers because</w:t>
      </w:r>
      <w:r w:rsidR="006F7613" w:rsidRPr="00543366">
        <w:rPr>
          <w:rStyle w:val="mediumtext1"/>
          <w:rFonts w:asciiTheme="majorBidi" w:hAnsiTheme="majorBidi" w:cstheme="majorBidi"/>
          <w:color w:val="000000"/>
          <w:shd w:val="clear" w:color="auto" w:fill="FFFFFF"/>
        </w:rPr>
        <w:t xml:space="preserve"> its system tends to be less risky yet stable as compared to the conventional banks. It is, however, worth noting that the industry is associated with various challenges,</w:t>
      </w:r>
      <w:r w:rsidR="00116719" w:rsidRPr="00543366">
        <w:rPr>
          <w:rStyle w:val="mediumtext1"/>
          <w:rFonts w:asciiTheme="majorBidi" w:hAnsiTheme="majorBidi" w:cstheme="majorBidi"/>
          <w:color w:val="000000"/>
          <w:shd w:val="clear" w:color="auto" w:fill="FFFFFF"/>
        </w:rPr>
        <w:t xml:space="preserve"> including</w:t>
      </w:r>
      <w:r w:rsidR="006F7613" w:rsidRPr="00543366">
        <w:rPr>
          <w:rStyle w:val="mediumtext1"/>
          <w:rFonts w:asciiTheme="majorBidi" w:hAnsiTheme="majorBidi" w:cstheme="majorBidi"/>
          <w:color w:val="000000"/>
          <w:shd w:val="clear" w:color="auto" w:fill="FFFFFF"/>
        </w:rPr>
        <w:t xml:space="preserve"> late payments, unfavorable currency rates, and </w:t>
      </w:r>
      <w:r w:rsidR="00D969B2" w:rsidRPr="00543366">
        <w:rPr>
          <w:rStyle w:val="mediumtext1"/>
          <w:rFonts w:asciiTheme="majorBidi" w:hAnsiTheme="majorBidi" w:cstheme="majorBidi"/>
          <w:color w:val="000000"/>
          <w:shd w:val="clear" w:color="auto" w:fill="FFFFFF"/>
        </w:rPr>
        <w:t>non-consideration</w:t>
      </w:r>
      <w:r w:rsidR="006F7613" w:rsidRPr="00543366">
        <w:rPr>
          <w:rStyle w:val="mediumtext1"/>
          <w:rFonts w:asciiTheme="majorBidi" w:hAnsiTheme="majorBidi" w:cstheme="majorBidi"/>
          <w:color w:val="000000"/>
          <w:shd w:val="clear" w:color="auto" w:fill="FFFFFF"/>
        </w:rPr>
        <w:t xml:space="preserve"> of the poor and small traders</w:t>
      </w:r>
      <w:r w:rsidR="00543366" w:rsidRPr="00543366">
        <w:rPr>
          <w:rStyle w:val="mediumtext1"/>
          <w:rFonts w:asciiTheme="majorBidi" w:hAnsiTheme="majorBidi" w:cstheme="majorBidi"/>
          <w:color w:val="000000"/>
          <w:shd w:val="clear" w:color="auto" w:fill="FFFFFF"/>
        </w:rPr>
        <w:t xml:space="preserve"> </w:t>
      </w:r>
      <w:r w:rsidR="00543366" w:rsidRPr="00543366">
        <w:rPr>
          <w:rFonts w:asciiTheme="majorBidi" w:hAnsiTheme="majorBidi" w:cstheme="majorBidi"/>
          <w:sz w:val="24"/>
          <w:szCs w:val="24"/>
        </w:rPr>
        <w:fldChar w:fldCharType="begin"/>
      </w:r>
      <w:r w:rsidR="00543366" w:rsidRPr="00543366">
        <w:rPr>
          <w:rFonts w:asciiTheme="majorBidi" w:hAnsiTheme="majorBidi" w:cstheme="majorBidi"/>
          <w:sz w:val="24"/>
          <w:szCs w:val="24"/>
        </w:rPr>
        <w:instrText xml:space="preserve"> ADDIN EN.CITE &lt;EndNote&gt;&lt;Cite&gt;&lt;Author&gt;Hassan&lt;/Author&gt;&lt;Year&gt;2018&lt;/Year&gt;&lt;RecNum&gt;674&lt;/RecNum&gt;&lt;DisplayText&gt;(Hassan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00543366" w:rsidRPr="00543366">
        <w:rPr>
          <w:rFonts w:asciiTheme="majorBidi" w:hAnsiTheme="majorBidi" w:cstheme="majorBidi"/>
          <w:sz w:val="24"/>
          <w:szCs w:val="24"/>
        </w:rPr>
        <w:fldChar w:fldCharType="separate"/>
      </w:r>
      <w:r w:rsidR="00543366" w:rsidRPr="00543366">
        <w:rPr>
          <w:rFonts w:asciiTheme="majorBidi" w:hAnsiTheme="majorBidi" w:cstheme="majorBidi"/>
          <w:noProof/>
          <w:sz w:val="24"/>
          <w:szCs w:val="24"/>
        </w:rPr>
        <w:t>(Hassan and Aliyu, 2018)</w:t>
      </w:r>
      <w:r w:rsidR="00543366" w:rsidRPr="00543366">
        <w:rPr>
          <w:rFonts w:asciiTheme="majorBidi" w:hAnsiTheme="majorBidi" w:cstheme="majorBidi"/>
          <w:sz w:val="24"/>
          <w:szCs w:val="24"/>
        </w:rPr>
        <w:fldChar w:fldCharType="end"/>
      </w:r>
      <w:r w:rsidR="006F7613" w:rsidRPr="00543366">
        <w:rPr>
          <w:rStyle w:val="mediumtext1"/>
          <w:rFonts w:asciiTheme="majorBidi" w:hAnsiTheme="majorBidi" w:cstheme="majorBidi"/>
          <w:color w:val="000000"/>
          <w:shd w:val="clear" w:color="auto" w:fill="FFFFFF"/>
        </w:rPr>
        <w:t xml:space="preserve">. </w:t>
      </w:r>
      <w:r w:rsidR="00D969B2" w:rsidRPr="00543366">
        <w:rPr>
          <w:rStyle w:val="mediumtext1"/>
          <w:rFonts w:asciiTheme="majorBidi" w:hAnsiTheme="majorBidi" w:cstheme="majorBidi"/>
          <w:color w:val="000000"/>
          <w:shd w:val="clear" w:color="auto" w:fill="FFFFFF"/>
        </w:rPr>
        <w:t>The unique mode of operation has attracted critiques, which reveals that the Islamic banking industry has entirely ignored its underlying philosophy for the last few decades</w:t>
      </w:r>
      <w:r w:rsidR="00090692" w:rsidRPr="00543366">
        <w:rPr>
          <w:rStyle w:val="mediumtext1"/>
          <w:rFonts w:asciiTheme="majorBidi" w:hAnsiTheme="majorBidi" w:cstheme="majorBidi"/>
          <w:color w:val="000000"/>
          <w:shd w:val="clear" w:color="auto" w:fill="FFFFFF"/>
        </w:rPr>
        <w:t xml:space="preserve"> (</w:t>
      </w:r>
      <w:r w:rsidR="00090692" w:rsidRPr="00543366">
        <w:rPr>
          <w:rFonts w:asciiTheme="majorBidi" w:hAnsiTheme="majorBidi" w:cstheme="majorBidi"/>
          <w:color w:val="222222"/>
          <w:sz w:val="24"/>
          <w:szCs w:val="24"/>
          <w:shd w:val="clear" w:color="auto" w:fill="FFFFFF"/>
        </w:rPr>
        <w:t>Bose, 2018)</w:t>
      </w:r>
      <w:r w:rsidR="00D969B2" w:rsidRPr="00543366">
        <w:rPr>
          <w:rStyle w:val="mediumtext1"/>
          <w:rFonts w:asciiTheme="majorBidi" w:hAnsiTheme="majorBidi" w:cstheme="majorBidi"/>
          <w:color w:val="000000"/>
          <w:shd w:val="clear" w:color="auto" w:fill="FFFFFF"/>
        </w:rPr>
        <w:t xml:space="preserve">. It is, however, worth noting that the challenges have turned out to </w:t>
      </w:r>
      <w:r w:rsidR="00594C75" w:rsidRPr="00543366">
        <w:rPr>
          <w:rStyle w:val="mediumtext1"/>
          <w:rFonts w:asciiTheme="majorBidi" w:hAnsiTheme="majorBidi" w:cstheme="majorBidi"/>
          <w:color w:val="000000"/>
          <w:shd w:val="clear" w:color="auto" w:fill="FFFFFF"/>
        </w:rPr>
        <w:t xml:space="preserve">adversely </w:t>
      </w:r>
      <w:r w:rsidR="00D969B2" w:rsidRPr="00543366">
        <w:rPr>
          <w:rStyle w:val="mediumtext1"/>
          <w:rFonts w:asciiTheme="majorBidi" w:hAnsiTheme="majorBidi" w:cstheme="majorBidi"/>
          <w:color w:val="000000"/>
          <w:shd w:val="clear" w:color="auto" w:fill="FFFFFF"/>
        </w:rPr>
        <w:t>impact the staff</w:t>
      </w:r>
      <w:r w:rsidR="007C6571" w:rsidRPr="00543366">
        <w:rPr>
          <w:rStyle w:val="mediumtext1"/>
          <w:rFonts w:asciiTheme="majorBidi" w:hAnsiTheme="majorBidi" w:cstheme="majorBidi"/>
          <w:color w:val="000000"/>
          <w:shd w:val="clear" w:color="auto" w:fill="FFFFFF"/>
        </w:rPr>
        <w:t xml:space="preserve"> members</w:t>
      </w:r>
      <w:r w:rsidR="00D969B2" w:rsidRPr="00543366">
        <w:rPr>
          <w:rStyle w:val="mediumtext1"/>
          <w:rFonts w:asciiTheme="majorBidi" w:hAnsiTheme="majorBidi" w:cstheme="majorBidi"/>
          <w:color w:val="000000"/>
          <w:shd w:val="clear" w:color="auto" w:fill="FFFFFF"/>
        </w:rPr>
        <w:t xml:space="preserve"> who are mandated to oversee the operation of Islamic banks.    </w:t>
      </w:r>
    </w:p>
    <w:p w:rsidR="00067630" w:rsidRPr="005A3A11" w:rsidRDefault="00067630" w:rsidP="00067630">
      <w:pPr>
        <w:spacing w:after="0" w:line="240" w:lineRule="auto"/>
        <w:ind w:firstLine="720"/>
        <w:jc w:val="both"/>
        <w:rPr>
          <w:rStyle w:val="mediumtext1"/>
          <w:rFonts w:ascii="Times New Roman" w:hAnsi="Times New Roman" w:cs="Times New Roman"/>
          <w:color w:val="000000"/>
          <w:shd w:val="clear" w:color="auto" w:fill="FFFFFF"/>
        </w:rPr>
      </w:pPr>
    </w:p>
    <w:p w:rsidR="0069267E" w:rsidRPr="00543366" w:rsidRDefault="009479F4" w:rsidP="00EB080A">
      <w:pPr>
        <w:spacing w:after="0" w:line="360" w:lineRule="auto"/>
        <w:ind w:firstLine="720"/>
        <w:jc w:val="both"/>
        <w:rPr>
          <w:rStyle w:val="mediumtext1"/>
          <w:rFonts w:asciiTheme="majorBidi" w:hAnsiTheme="majorBidi" w:cstheme="majorBidi"/>
          <w:color w:val="000000"/>
          <w:shd w:val="clear" w:color="auto" w:fill="FFFFFF"/>
        </w:rPr>
      </w:pPr>
      <w:r w:rsidRPr="00543366">
        <w:rPr>
          <w:rStyle w:val="mediumtext1"/>
          <w:rFonts w:asciiTheme="majorBidi" w:hAnsiTheme="majorBidi" w:cstheme="majorBidi"/>
          <w:color w:val="000000"/>
          <w:shd w:val="clear" w:color="auto" w:fill="FFFFFF"/>
        </w:rPr>
        <w:t>The Islamic banking staff has been struggling with putting in place effective strategies for creating awareness of its products, a situation that has reduced sales volume</w:t>
      </w:r>
      <w:r w:rsidR="004F0F12" w:rsidRPr="00543366">
        <w:rPr>
          <w:rStyle w:val="mediumtext1"/>
          <w:rFonts w:asciiTheme="majorBidi" w:hAnsiTheme="majorBidi" w:cstheme="majorBidi"/>
          <w:color w:val="000000"/>
          <w:shd w:val="clear" w:color="auto" w:fill="FFFFFF"/>
        </w:rPr>
        <w:t xml:space="preserve"> performance</w:t>
      </w:r>
      <w:r w:rsidRPr="00543366">
        <w:rPr>
          <w:rStyle w:val="mediumtext1"/>
          <w:rFonts w:asciiTheme="majorBidi" w:hAnsiTheme="majorBidi" w:cstheme="majorBidi"/>
          <w:color w:val="000000"/>
          <w:shd w:val="clear" w:color="auto" w:fill="FFFFFF"/>
        </w:rPr>
        <w:t xml:space="preserve"> among the employees. Equally, the public does not have a clear view </w:t>
      </w:r>
      <w:r w:rsidR="00EF50EA" w:rsidRPr="00543366">
        <w:rPr>
          <w:rStyle w:val="mediumtext1"/>
          <w:rFonts w:asciiTheme="majorBidi" w:hAnsiTheme="majorBidi" w:cstheme="majorBidi"/>
          <w:color w:val="000000"/>
          <w:shd w:val="clear" w:color="auto" w:fill="FFFFFF"/>
        </w:rPr>
        <w:t>of what Islamic banking entails because the systems do not advocate for prioritizing its products and services</w:t>
      </w:r>
      <w:r w:rsidR="00543366" w:rsidRPr="00543366">
        <w:rPr>
          <w:rStyle w:val="mediumtext1"/>
          <w:rFonts w:asciiTheme="majorBidi" w:hAnsiTheme="majorBidi" w:cstheme="majorBidi"/>
          <w:color w:val="000000"/>
          <w:shd w:val="clear" w:color="auto" w:fill="FFFFFF"/>
        </w:rPr>
        <w:t xml:space="preserve"> </w:t>
      </w:r>
      <w:r w:rsidR="00543366" w:rsidRPr="00543366">
        <w:rPr>
          <w:rFonts w:asciiTheme="majorBidi" w:hAnsiTheme="majorBidi" w:cstheme="majorBidi"/>
          <w:sz w:val="24"/>
          <w:szCs w:val="24"/>
        </w:rPr>
        <w:fldChar w:fldCharType="begin"/>
      </w:r>
      <w:r w:rsidR="00543366" w:rsidRPr="00543366">
        <w:rPr>
          <w:rFonts w:asciiTheme="majorBidi" w:hAnsiTheme="majorBidi" w:cstheme="majorBidi"/>
          <w:sz w:val="24"/>
          <w:szCs w:val="24"/>
        </w:rPr>
        <w:instrText xml:space="preserve"> ADDIN EN.CITE &lt;EndNote&gt;&lt;Cite&gt;&lt;Author&gt;Hassan&lt;/Author&gt;&lt;Year&gt;2018&lt;/Year&gt;&lt;RecNum&gt;674&lt;/RecNum&gt;&lt;DisplayText&gt;(Hassan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00543366" w:rsidRPr="00543366">
        <w:rPr>
          <w:rFonts w:asciiTheme="majorBidi" w:hAnsiTheme="majorBidi" w:cstheme="majorBidi"/>
          <w:sz w:val="24"/>
          <w:szCs w:val="24"/>
        </w:rPr>
        <w:fldChar w:fldCharType="separate"/>
      </w:r>
      <w:r w:rsidR="00543366" w:rsidRPr="00543366">
        <w:rPr>
          <w:rFonts w:asciiTheme="majorBidi" w:hAnsiTheme="majorBidi" w:cstheme="majorBidi"/>
          <w:noProof/>
          <w:sz w:val="24"/>
          <w:szCs w:val="24"/>
        </w:rPr>
        <w:t>(Hassan and Aliyu, 2018)</w:t>
      </w:r>
      <w:r w:rsidR="00543366" w:rsidRPr="00543366">
        <w:rPr>
          <w:rFonts w:asciiTheme="majorBidi" w:hAnsiTheme="majorBidi" w:cstheme="majorBidi"/>
          <w:sz w:val="24"/>
          <w:szCs w:val="24"/>
        </w:rPr>
        <w:fldChar w:fldCharType="end"/>
      </w:r>
      <w:r w:rsidR="00EF50EA" w:rsidRPr="00543366">
        <w:rPr>
          <w:rStyle w:val="mediumtext1"/>
          <w:rFonts w:asciiTheme="majorBidi" w:hAnsiTheme="majorBidi" w:cstheme="majorBidi"/>
          <w:color w:val="000000"/>
          <w:shd w:val="clear" w:color="auto" w:fill="FFFFFF"/>
        </w:rPr>
        <w:t>. The regulatory regime governing the Islamic banking industry does not allow the staff to harmonize their operations with those of the other banks; there impacting skill development adversely. Precisely, the team finds it challenging to shape their expertise concerning advancing technology due to the limited borrowing of techniques from conventional banks</w:t>
      </w:r>
      <w:r w:rsidR="00090692" w:rsidRPr="00543366">
        <w:rPr>
          <w:rStyle w:val="mediumtext1"/>
          <w:rFonts w:asciiTheme="majorBidi" w:hAnsiTheme="majorBidi" w:cstheme="majorBidi"/>
          <w:color w:val="000000"/>
          <w:shd w:val="clear" w:color="auto" w:fill="FFFFFF"/>
        </w:rPr>
        <w:t xml:space="preserve"> </w:t>
      </w:r>
      <w:r w:rsidR="00543366" w:rsidRPr="00543366">
        <w:rPr>
          <w:rFonts w:asciiTheme="majorBidi" w:hAnsiTheme="majorBidi" w:cstheme="majorBidi"/>
          <w:sz w:val="24"/>
          <w:szCs w:val="24"/>
        </w:rPr>
        <w:fldChar w:fldCharType="begin"/>
      </w:r>
      <w:r w:rsidR="00EB080A">
        <w:rPr>
          <w:rFonts w:asciiTheme="majorBidi" w:hAnsiTheme="majorBidi" w:cstheme="majorBidi"/>
          <w:sz w:val="24"/>
          <w:szCs w:val="24"/>
        </w:rPr>
        <w:instrText xml:space="preserve"> ADDIN EN.CITE &lt;EndNote&gt;&lt;Cite&gt;&lt;Author&gt;Bose&lt;/Author&gt;&lt;Year&gt;2018&lt;/Year&gt;&lt;RecNum&gt;421&lt;/RecNum&gt;&lt;DisplayText&gt;(Bose, 2018b)&lt;/DisplayText&gt;&lt;record&gt;&lt;rec-number&gt;421&lt;/rec-number&gt;&lt;foreign-keys&gt;&lt;key app="EN" db-id="te2fts9f45f9f9e02sq5tvd5zv25adaw5dap" timestamp="1567644628"&gt;421&lt;/key&gt;&lt;/foreign-keys&gt;&lt;ref-type name="Journal Article"&gt;17&lt;/ref-type&gt;&lt;contributors&gt;&lt;authors&gt;&lt;author&gt;Bose, Indranil&lt;/author&gt;&lt;/authors&gt;&lt;/contributors&gt;&lt;titles&gt;&lt;title&gt;The Strategic Environment of the Aviation Industry in UAE: A Case Study on Etihad Airways&lt;/title&gt;&lt;secondary-title&gt;IIUM Journal of Case Studies in Management&lt;/secondary-title&gt;&lt;/titles&gt;&lt;periodical&gt;&lt;full-title&gt;IIUM Journal of Case Studies in Management&lt;/full-title&gt;&lt;/periodical&gt;&lt;pages&gt;21-27&lt;/pages&gt;&lt;volume&gt;9&lt;/volume&gt;&lt;number&gt;1&lt;/number&gt;&lt;dates&gt;&lt;year&gt;2018&lt;/year&gt;&lt;/dates&gt;&lt;isbn&gt;2180-2327&lt;/isbn&gt;&lt;urls&gt;&lt;/urls&gt;&lt;/record&gt;&lt;/Cite&gt;&lt;/EndNote&gt;</w:instrText>
      </w:r>
      <w:r w:rsidR="00543366" w:rsidRPr="00543366">
        <w:rPr>
          <w:rFonts w:asciiTheme="majorBidi" w:hAnsiTheme="majorBidi" w:cstheme="majorBidi"/>
          <w:sz w:val="24"/>
          <w:szCs w:val="24"/>
        </w:rPr>
        <w:fldChar w:fldCharType="separate"/>
      </w:r>
      <w:r w:rsidR="00EB080A">
        <w:rPr>
          <w:rFonts w:asciiTheme="majorBidi" w:hAnsiTheme="majorBidi" w:cstheme="majorBidi"/>
          <w:noProof/>
          <w:sz w:val="24"/>
          <w:szCs w:val="24"/>
        </w:rPr>
        <w:t>(Bose, 2018b)</w:t>
      </w:r>
      <w:r w:rsidR="00543366" w:rsidRPr="00543366">
        <w:rPr>
          <w:rFonts w:asciiTheme="majorBidi" w:hAnsiTheme="majorBidi" w:cstheme="majorBidi"/>
          <w:sz w:val="24"/>
          <w:szCs w:val="24"/>
        </w:rPr>
        <w:fldChar w:fldCharType="end"/>
      </w:r>
      <w:r w:rsidR="00EF50EA" w:rsidRPr="00543366">
        <w:rPr>
          <w:rStyle w:val="mediumtext1"/>
          <w:rFonts w:asciiTheme="majorBidi" w:hAnsiTheme="majorBidi" w:cstheme="majorBidi"/>
          <w:color w:val="000000"/>
          <w:shd w:val="clear" w:color="auto" w:fill="FFFFFF"/>
        </w:rPr>
        <w:t>.</w:t>
      </w:r>
      <w:r w:rsidR="00A241CE" w:rsidRPr="00543366">
        <w:rPr>
          <w:rStyle w:val="mediumtext1"/>
          <w:rFonts w:asciiTheme="majorBidi" w:hAnsiTheme="majorBidi" w:cstheme="majorBidi"/>
          <w:color w:val="000000"/>
          <w:shd w:val="clear" w:color="auto" w:fill="FFFFFF"/>
        </w:rPr>
        <w:t xml:space="preserve"> Notab</w:t>
      </w:r>
      <w:r w:rsidR="00594C75" w:rsidRPr="00543366">
        <w:rPr>
          <w:rStyle w:val="mediumtext1"/>
          <w:rFonts w:asciiTheme="majorBidi" w:hAnsiTheme="majorBidi" w:cstheme="majorBidi"/>
          <w:color w:val="000000"/>
          <w:shd w:val="clear" w:color="auto" w:fill="FFFFFF"/>
        </w:rPr>
        <w:t>ly, Islamic regulators advocates</w:t>
      </w:r>
      <w:r w:rsidR="00A241CE" w:rsidRPr="00543366">
        <w:rPr>
          <w:rStyle w:val="mediumtext1"/>
          <w:rFonts w:asciiTheme="majorBidi" w:hAnsiTheme="majorBidi" w:cstheme="majorBidi"/>
          <w:color w:val="000000"/>
          <w:shd w:val="clear" w:color="auto" w:fill="FFFFFF"/>
        </w:rPr>
        <w:t xml:space="preserve"> for developing the industry to a higher scaled baking sector as opposed to bringing in more customers and promoting the welfare of the staff. As a consequence, the employee tends to be limited since they cannot boots their sales volume by inviting more customers.  </w:t>
      </w:r>
    </w:p>
    <w:p w:rsidR="00067630" w:rsidRPr="005A3A11" w:rsidRDefault="00067630" w:rsidP="00067630">
      <w:pPr>
        <w:spacing w:after="0" w:line="240" w:lineRule="auto"/>
        <w:ind w:firstLine="720"/>
        <w:jc w:val="both"/>
        <w:rPr>
          <w:rFonts w:ascii="Times New Roman" w:hAnsi="Times New Roman" w:cs="Times New Roman"/>
          <w:color w:val="000000"/>
          <w:sz w:val="24"/>
          <w:szCs w:val="24"/>
          <w:shd w:val="clear" w:color="auto" w:fill="FFFFFF"/>
        </w:rPr>
      </w:pPr>
    </w:p>
    <w:p w:rsidR="00203398" w:rsidRDefault="004F0F12" w:rsidP="00067630">
      <w:pPr>
        <w:spacing w:after="0" w:line="360" w:lineRule="auto"/>
        <w:ind w:firstLine="720"/>
        <w:jc w:val="both"/>
        <w:rPr>
          <w:rFonts w:ascii="Times New Roman" w:hAnsi="Times New Roman" w:cs="Times New Roman"/>
          <w:sz w:val="24"/>
          <w:szCs w:val="24"/>
        </w:rPr>
      </w:pPr>
      <w:bookmarkStart w:id="5" w:name="_Toc257044616"/>
      <w:bookmarkStart w:id="6" w:name="_Toc257832492"/>
      <w:r>
        <w:rPr>
          <w:rFonts w:ascii="Times New Roman" w:hAnsi="Times New Roman" w:cs="Times New Roman"/>
          <w:sz w:val="24"/>
          <w:szCs w:val="24"/>
        </w:rPr>
        <w:t>The research was</w:t>
      </w:r>
      <w:r w:rsidR="009479F4" w:rsidRPr="005A3A11">
        <w:rPr>
          <w:rFonts w:ascii="Times New Roman" w:hAnsi="Times New Roman" w:cs="Times New Roman"/>
          <w:sz w:val="24"/>
          <w:szCs w:val="24"/>
        </w:rPr>
        <w:t xml:space="preserve"> vital in identifying the problems facing the staff working in the Islamic banking industry. The formul</w:t>
      </w:r>
      <w:r>
        <w:rPr>
          <w:rFonts w:ascii="Times New Roman" w:hAnsi="Times New Roman" w:cs="Times New Roman"/>
          <w:sz w:val="24"/>
          <w:szCs w:val="24"/>
        </w:rPr>
        <w:t xml:space="preserve">ated recommendation aided in </w:t>
      </w:r>
      <w:r w:rsidR="009479F4" w:rsidRPr="005A3A11">
        <w:rPr>
          <w:rFonts w:ascii="Times New Roman" w:hAnsi="Times New Roman" w:cs="Times New Roman"/>
          <w:sz w:val="24"/>
          <w:szCs w:val="24"/>
        </w:rPr>
        <w:t>developing employee ski</w:t>
      </w:r>
      <w:r>
        <w:rPr>
          <w:rFonts w:ascii="Times New Roman" w:hAnsi="Times New Roman" w:cs="Times New Roman"/>
          <w:sz w:val="24"/>
          <w:szCs w:val="24"/>
        </w:rPr>
        <w:t xml:space="preserve">lls. Besides, the research </w:t>
      </w:r>
      <w:r w:rsidR="009479F4" w:rsidRPr="005A3A11">
        <w:rPr>
          <w:rFonts w:ascii="Times New Roman" w:hAnsi="Times New Roman" w:cs="Times New Roman"/>
          <w:sz w:val="24"/>
          <w:szCs w:val="24"/>
        </w:rPr>
        <w:t>contribute</w:t>
      </w:r>
      <w:r>
        <w:rPr>
          <w:rFonts w:ascii="Times New Roman" w:hAnsi="Times New Roman" w:cs="Times New Roman"/>
          <w:sz w:val="24"/>
          <w:szCs w:val="24"/>
        </w:rPr>
        <w:t>d</w:t>
      </w:r>
      <w:r w:rsidR="009479F4" w:rsidRPr="005A3A11">
        <w:rPr>
          <w:rFonts w:ascii="Times New Roman" w:hAnsi="Times New Roman" w:cs="Times New Roman"/>
          <w:sz w:val="24"/>
          <w:szCs w:val="24"/>
        </w:rPr>
        <w:t xml:space="preserve"> significantly to investigating nature and strategies for increasing sales. Additionally, it is through </w:t>
      </w:r>
      <w:r>
        <w:rPr>
          <w:rFonts w:ascii="Times New Roman" w:hAnsi="Times New Roman" w:cs="Times New Roman"/>
          <w:sz w:val="24"/>
          <w:szCs w:val="24"/>
        </w:rPr>
        <w:t>the research that staff got</w:t>
      </w:r>
      <w:r w:rsidR="009479F4" w:rsidRPr="005A3A11">
        <w:rPr>
          <w:rFonts w:ascii="Times New Roman" w:hAnsi="Times New Roman" w:cs="Times New Roman"/>
          <w:sz w:val="24"/>
          <w:szCs w:val="24"/>
        </w:rPr>
        <w:t xml:space="preserve"> ways of attracting customers to the </w:t>
      </w:r>
      <w:r>
        <w:rPr>
          <w:rFonts w:ascii="Times New Roman" w:hAnsi="Times New Roman" w:cs="Times New Roman"/>
          <w:sz w:val="24"/>
          <w:szCs w:val="24"/>
        </w:rPr>
        <w:t xml:space="preserve">banks. The questions below </w:t>
      </w:r>
      <w:r w:rsidR="009479F4" w:rsidRPr="005A3A11">
        <w:rPr>
          <w:rFonts w:ascii="Times New Roman" w:hAnsi="Times New Roman" w:cs="Times New Roman"/>
          <w:sz w:val="24"/>
          <w:szCs w:val="24"/>
        </w:rPr>
        <w:t>aid</w:t>
      </w:r>
      <w:r>
        <w:rPr>
          <w:rFonts w:ascii="Times New Roman" w:hAnsi="Times New Roman" w:cs="Times New Roman"/>
          <w:sz w:val="24"/>
          <w:szCs w:val="24"/>
        </w:rPr>
        <w:t>ed</w:t>
      </w:r>
      <w:r w:rsidR="009479F4" w:rsidRPr="005A3A11">
        <w:rPr>
          <w:rFonts w:ascii="Times New Roman" w:hAnsi="Times New Roman" w:cs="Times New Roman"/>
          <w:sz w:val="24"/>
          <w:szCs w:val="24"/>
        </w:rPr>
        <w:t xml:space="preserve"> the researcher in covering and understanding the Islamic banking mode of operation and the challenges facing its staff.</w:t>
      </w:r>
    </w:p>
    <w:p w:rsidR="00203398" w:rsidRPr="005A3A11" w:rsidRDefault="00BE628B" w:rsidP="00F07379">
      <w:pPr>
        <w:pStyle w:val="ListParagraph"/>
        <w:numPr>
          <w:ilvl w:val="0"/>
          <w:numId w:val="64"/>
        </w:numPr>
        <w:spacing w:before="0" w:after="0" w:line="360" w:lineRule="auto"/>
        <w:rPr>
          <w:rFonts w:ascii="Times New Roman" w:hAnsi="Times New Roman" w:cs="Times New Roman"/>
          <w:sz w:val="24"/>
          <w:szCs w:val="24"/>
        </w:rPr>
      </w:pPr>
      <w:commentRangeStart w:id="7"/>
      <w:r w:rsidRPr="005A3A11">
        <w:rPr>
          <w:rFonts w:ascii="Times New Roman" w:hAnsi="Times New Roman" w:cs="Times New Roman"/>
          <w:sz w:val="24"/>
          <w:szCs w:val="24"/>
        </w:rPr>
        <w:t>Can Islamic</w:t>
      </w:r>
      <w:r w:rsidR="009479F4" w:rsidRPr="005A3A11">
        <w:rPr>
          <w:rFonts w:ascii="Times New Roman" w:hAnsi="Times New Roman" w:cs="Times New Roman"/>
          <w:sz w:val="24"/>
          <w:szCs w:val="24"/>
        </w:rPr>
        <w:t xml:space="preserve"> banking staff</w:t>
      </w:r>
      <w:r w:rsidR="007C6571" w:rsidRPr="005A3A11">
        <w:rPr>
          <w:rFonts w:ascii="Times New Roman" w:hAnsi="Times New Roman" w:cs="Times New Roman"/>
          <w:sz w:val="24"/>
          <w:szCs w:val="24"/>
        </w:rPr>
        <w:t xml:space="preserve"> members</w:t>
      </w:r>
      <w:r w:rsidR="009479F4" w:rsidRPr="005A3A11">
        <w:rPr>
          <w:rFonts w:ascii="Times New Roman" w:hAnsi="Times New Roman" w:cs="Times New Roman"/>
          <w:sz w:val="24"/>
          <w:szCs w:val="24"/>
        </w:rPr>
        <w:t xml:space="preserve"> create awareness of</w:t>
      </w:r>
      <w:r w:rsidR="004F0F12">
        <w:rPr>
          <w:rFonts w:ascii="Times New Roman" w:hAnsi="Times New Roman" w:cs="Times New Roman"/>
          <w:sz w:val="24"/>
          <w:szCs w:val="24"/>
        </w:rPr>
        <w:t xml:space="preserve"> bank</w:t>
      </w:r>
      <w:r w:rsidR="009479F4" w:rsidRPr="005A3A11">
        <w:rPr>
          <w:rFonts w:ascii="Times New Roman" w:hAnsi="Times New Roman" w:cs="Times New Roman"/>
          <w:sz w:val="24"/>
          <w:szCs w:val="24"/>
        </w:rPr>
        <w:t xml:space="preserve"> products to the public?</w:t>
      </w:r>
    </w:p>
    <w:p w:rsidR="007C6571" w:rsidRPr="005A3A11" w:rsidRDefault="009479F4" w:rsidP="00F07379">
      <w:pPr>
        <w:pStyle w:val="ListParagraph"/>
        <w:numPr>
          <w:ilvl w:val="0"/>
          <w:numId w:val="64"/>
        </w:numPr>
        <w:spacing w:before="0" w:after="0" w:line="360" w:lineRule="auto"/>
        <w:rPr>
          <w:rFonts w:ascii="Times New Roman" w:hAnsi="Times New Roman" w:cs="Times New Roman"/>
          <w:sz w:val="24"/>
          <w:szCs w:val="24"/>
        </w:rPr>
      </w:pPr>
      <w:r w:rsidRPr="005A3A11">
        <w:rPr>
          <w:rFonts w:ascii="Times New Roman" w:hAnsi="Times New Roman" w:cs="Times New Roman"/>
          <w:sz w:val="24"/>
          <w:szCs w:val="24"/>
        </w:rPr>
        <w:lastRenderedPageBreak/>
        <w:t>Does the banking system allow employee skill development through adopting</w:t>
      </w:r>
      <w:r w:rsidR="00594C75" w:rsidRPr="005A3A11">
        <w:rPr>
          <w:rFonts w:ascii="Times New Roman" w:hAnsi="Times New Roman" w:cs="Times New Roman"/>
          <w:sz w:val="24"/>
          <w:szCs w:val="24"/>
        </w:rPr>
        <w:t xml:space="preserve"> techniques </w:t>
      </w:r>
      <w:r w:rsidRPr="005A3A11">
        <w:rPr>
          <w:rFonts w:ascii="Times New Roman" w:hAnsi="Times New Roman" w:cs="Times New Roman"/>
          <w:sz w:val="24"/>
          <w:szCs w:val="24"/>
        </w:rPr>
        <w:t xml:space="preserve">applied </w:t>
      </w:r>
      <w:r w:rsidR="00594C75" w:rsidRPr="005A3A11">
        <w:rPr>
          <w:rFonts w:ascii="Times New Roman" w:hAnsi="Times New Roman" w:cs="Times New Roman"/>
          <w:sz w:val="24"/>
          <w:szCs w:val="24"/>
        </w:rPr>
        <w:t xml:space="preserve">in </w:t>
      </w:r>
      <w:r w:rsidRPr="005A3A11">
        <w:rPr>
          <w:rFonts w:ascii="Times New Roman" w:hAnsi="Times New Roman" w:cs="Times New Roman"/>
          <w:sz w:val="24"/>
          <w:szCs w:val="24"/>
        </w:rPr>
        <w:t>conventional banks?</w:t>
      </w:r>
    </w:p>
    <w:p w:rsidR="007C6571" w:rsidRPr="005A3A11" w:rsidRDefault="009479F4" w:rsidP="00F07379">
      <w:pPr>
        <w:pStyle w:val="ListParagraph"/>
        <w:numPr>
          <w:ilvl w:val="0"/>
          <w:numId w:val="64"/>
        </w:numPr>
        <w:spacing w:before="0" w:after="0" w:line="360" w:lineRule="auto"/>
        <w:rPr>
          <w:rFonts w:ascii="Times New Roman" w:hAnsi="Times New Roman" w:cs="Times New Roman"/>
          <w:sz w:val="24"/>
          <w:szCs w:val="24"/>
        </w:rPr>
      </w:pPr>
      <w:r w:rsidRPr="005A3A11">
        <w:rPr>
          <w:rFonts w:ascii="Times New Roman" w:hAnsi="Times New Roman" w:cs="Times New Roman"/>
          <w:sz w:val="24"/>
          <w:szCs w:val="24"/>
        </w:rPr>
        <w:t>Are the employee allowed to introduce the services offered to other potential customers?</w:t>
      </w:r>
    </w:p>
    <w:p w:rsidR="007C6571" w:rsidRPr="005A3A11" w:rsidRDefault="009479F4" w:rsidP="00F07379">
      <w:pPr>
        <w:pStyle w:val="ListParagraph"/>
        <w:numPr>
          <w:ilvl w:val="0"/>
          <w:numId w:val="64"/>
        </w:numPr>
        <w:spacing w:before="0" w:after="0" w:line="360" w:lineRule="auto"/>
        <w:rPr>
          <w:rFonts w:ascii="Times New Roman" w:hAnsi="Times New Roman" w:cs="Times New Roman"/>
          <w:sz w:val="24"/>
          <w:szCs w:val="24"/>
        </w:rPr>
      </w:pPr>
      <w:r w:rsidRPr="005A3A11">
        <w:rPr>
          <w:rFonts w:ascii="Times New Roman" w:hAnsi="Times New Roman" w:cs="Times New Roman"/>
          <w:sz w:val="24"/>
          <w:szCs w:val="24"/>
        </w:rPr>
        <w:t xml:space="preserve">How does the Islamic bank thrive in the industry without charging its customers an interest?  </w:t>
      </w:r>
    </w:p>
    <w:p w:rsidR="00EC7693" w:rsidRDefault="009479F4" w:rsidP="00F07379">
      <w:pPr>
        <w:pStyle w:val="ListParagraph"/>
        <w:numPr>
          <w:ilvl w:val="0"/>
          <w:numId w:val="64"/>
        </w:numPr>
        <w:spacing w:before="0" w:after="0" w:line="360" w:lineRule="auto"/>
        <w:rPr>
          <w:rFonts w:ascii="Times New Roman" w:hAnsi="Times New Roman" w:cs="Times New Roman"/>
          <w:sz w:val="24"/>
          <w:szCs w:val="24"/>
        </w:rPr>
      </w:pPr>
      <w:r w:rsidRPr="005A3A11">
        <w:rPr>
          <w:rFonts w:ascii="Times New Roman" w:hAnsi="Times New Roman" w:cs="Times New Roman"/>
          <w:sz w:val="24"/>
          <w:szCs w:val="24"/>
        </w:rPr>
        <w:t>What are the benefits and disadvantages of excluding the poor and small trader</w:t>
      </w:r>
      <w:r w:rsidR="00594C75" w:rsidRPr="005A3A11">
        <w:rPr>
          <w:rFonts w:ascii="Times New Roman" w:hAnsi="Times New Roman" w:cs="Times New Roman"/>
          <w:sz w:val="24"/>
          <w:szCs w:val="24"/>
        </w:rPr>
        <w:t>s from the Islamic banking industry?</w:t>
      </w:r>
      <w:commentRangeEnd w:id="7"/>
      <w:r w:rsidR="00D04221">
        <w:rPr>
          <w:rStyle w:val="CommentReference"/>
          <w:rFonts w:asciiTheme="minorHAnsi" w:eastAsiaTheme="minorHAnsi" w:hAnsiTheme="minorHAnsi" w:cstheme="minorBidi"/>
        </w:rPr>
        <w:commentReference w:id="7"/>
      </w:r>
    </w:p>
    <w:p w:rsidR="00B92856" w:rsidRDefault="00B92856" w:rsidP="00F07379">
      <w:pPr>
        <w:pStyle w:val="Heading1"/>
        <w:spacing w:before="0" w:line="480" w:lineRule="auto"/>
        <w:jc w:val="both"/>
        <w:rPr>
          <w:rFonts w:cs="Times New Roman"/>
          <w:szCs w:val="24"/>
        </w:rPr>
      </w:pPr>
      <w:bookmarkStart w:id="8" w:name="_Toc319075414"/>
      <w:bookmarkStart w:id="9" w:name="_Toc36091014"/>
      <w:bookmarkEnd w:id="5"/>
      <w:bookmarkEnd w:id="6"/>
    </w:p>
    <w:p w:rsidR="00025F28" w:rsidRPr="005A3A11" w:rsidRDefault="009479F4" w:rsidP="00F07379">
      <w:pPr>
        <w:pStyle w:val="Heading1"/>
        <w:spacing w:before="0" w:line="480" w:lineRule="auto"/>
        <w:jc w:val="both"/>
        <w:rPr>
          <w:rFonts w:cs="Times New Roman"/>
          <w:szCs w:val="24"/>
        </w:rPr>
      </w:pPr>
      <w:r w:rsidRPr="005A3A11">
        <w:rPr>
          <w:rFonts w:cs="Times New Roman"/>
          <w:szCs w:val="24"/>
        </w:rPr>
        <w:t>2.0 Literature review</w:t>
      </w:r>
      <w:bookmarkEnd w:id="8"/>
      <w:bookmarkEnd w:id="9"/>
    </w:p>
    <w:p w:rsidR="00ED48A7" w:rsidRPr="00543366" w:rsidRDefault="009479F4" w:rsidP="00543366">
      <w:pPr>
        <w:spacing w:after="0" w:line="360" w:lineRule="auto"/>
        <w:ind w:firstLine="720"/>
        <w:jc w:val="both"/>
        <w:rPr>
          <w:rFonts w:asciiTheme="majorBidi" w:hAnsiTheme="majorBidi" w:cstheme="majorBidi"/>
          <w:sz w:val="24"/>
          <w:szCs w:val="24"/>
        </w:rPr>
      </w:pPr>
      <w:r w:rsidRPr="00543366">
        <w:rPr>
          <w:rFonts w:asciiTheme="majorBidi" w:hAnsiTheme="majorBidi" w:cstheme="majorBidi"/>
          <w:sz w:val="24"/>
          <w:szCs w:val="24"/>
        </w:rPr>
        <w:t xml:space="preserve">Integrating scientific </w:t>
      </w:r>
      <w:r w:rsidR="00BE628B" w:rsidRPr="00543366">
        <w:rPr>
          <w:rFonts w:asciiTheme="majorBidi" w:hAnsiTheme="majorBidi" w:cstheme="majorBidi"/>
          <w:sz w:val="24"/>
          <w:szCs w:val="24"/>
        </w:rPr>
        <w:t>developments in</w:t>
      </w:r>
      <w:r w:rsidRPr="00543366">
        <w:rPr>
          <w:rFonts w:asciiTheme="majorBidi" w:hAnsiTheme="majorBidi" w:cstheme="majorBidi"/>
          <w:sz w:val="24"/>
          <w:szCs w:val="24"/>
        </w:rPr>
        <w:t xml:space="preserve"> the banking industry has been a significant mark in the world's economy. The scientific improvement has induced banks to develop an interest in upgrading on management grounds due to the application of advanced </w:t>
      </w:r>
      <w:r w:rsidR="00BE628B" w:rsidRPr="00543366">
        <w:rPr>
          <w:rFonts w:asciiTheme="majorBidi" w:hAnsiTheme="majorBidi" w:cstheme="majorBidi"/>
          <w:sz w:val="24"/>
          <w:szCs w:val="24"/>
        </w:rPr>
        <w:t>technology</w:t>
      </w:r>
      <w:r w:rsidR="00543366" w:rsidRPr="00543366">
        <w:rPr>
          <w:rFonts w:asciiTheme="majorBidi" w:hAnsiTheme="majorBidi" w:cstheme="majorBidi"/>
          <w:sz w:val="24"/>
          <w:szCs w:val="24"/>
        </w:rPr>
        <w:t xml:space="preserve"> </w:t>
      </w:r>
      <w:r w:rsidR="00543366" w:rsidRPr="00543366">
        <w:rPr>
          <w:rFonts w:asciiTheme="majorBidi" w:hAnsiTheme="majorBidi" w:cstheme="majorBidi"/>
          <w:sz w:val="24"/>
          <w:szCs w:val="24"/>
        </w:rPr>
        <w:fldChar w:fldCharType="begin"/>
      </w:r>
      <w:r w:rsidR="00543366" w:rsidRPr="00543366">
        <w:rPr>
          <w:rFonts w:asciiTheme="majorBidi" w:hAnsiTheme="majorBidi" w:cstheme="majorBidi"/>
          <w:sz w:val="24"/>
          <w:szCs w:val="24"/>
        </w:rPr>
        <w:instrText xml:space="preserve"> ADDIN EN.CITE &lt;EndNote&gt;&lt;Cite&gt;&lt;Author&gt;Jan&lt;/Author&gt;&lt;Year&gt;2018&lt;/Year&gt;&lt;RecNum&gt;676&lt;/RecNum&gt;&lt;DisplayText&gt;(Jan, 2018)&lt;/DisplayText&gt;&lt;record&gt;&lt;rec-number&gt;676&lt;/rec-number&gt;&lt;foreign-keys&gt;&lt;key app="EN" db-id="te2fts9f45f9f9e02sq5tvd5zv25adaw5dap" timestamp="1585401742"&gt;676&lt;/key&gt;&lt;/foreign-keys&gt;&lt;ref-type name="Journal Article"&gt;17&lt;/ref-type&gt;&lt;contributors&gt;&lt;authors&gt;&lt;author&gt;Jan, Muhammad Tahir&lt;/author&gt;&lt;/authors&gt;&lt;/contributors&gt;&lt;titles&gt;&lt;title&gt;Will It Survive? Challenges Faced by Islamic Banking and Finance in Today’s World&lt;/title&gt;&lt;secondary-title&gt;Journal of Islamic Finance&lt;/secondary-title&gt;&lt;/titles&gt;&lt;periodical&gt;&lt;full-title&gt;Journal of Islamic Finance&lt;/full-title&gt;&lt;/periodical&gt;&lt;pages&gt;1-10&lt;/pages&gt;&lt;volume&gt;176&lt;/volume&gt;&lt;number&gt;6217&lt;/number&gt;&lt;dates&gt;&lt;year&gt;2018&lt;/year&gt;&lt;/dates&gt;&lt;isbn&gt;2289-2117&lt;/isbn&gt;&lt;urls&gt;&lt;/urls&gt;&lt;/record&gt;&lt;/Cite&gt;&lt;/EndNote&gt;</w:instrText>
      </w:r>
      <w:r w:rsidR="00543366" w:rsidRPr="00543366">
        <w:rPr>
          <w:rFonts w:asciiTheme="majorBidi" w:hAnsiTheme="majorBidi" w:cstheme="majorBidi"/>
          <w:sz w:val="24"/>
          <w:szCs w:val="24"/>
        </w:rPr>
        <w:fldChar w:fldCharType="separate"/>
      </w:r>
      <w:r w:rsidR="00543366" w:rsidRPr="00543366">
        <w:rPr>
          <w:rFonts w:asciiTheme="majorBidi" w:hAnsiTheme="majorBidi" w:cstheme="majorBidi"/>
          <w:noProof/>
          <w:sz w:val="24"/>
          <w:szCs w:val="24"/>
        </w:rPr>
        <w:t>(Jan, 2018)</w:t>
      </w:r>
      <w:r w:rsidR="00543366" w:rsidRPr="00543366">
        <w:rPr>
          <w:rFonts w:asciiTheme="majorBidi" w:hAnsiTheme="majorBidi" w:cstheme="majorBidi"/>
          <w:sz w:val="24"/>
          <w:szCs w:val="24"/>
        </w:rPr>
        <w:fldChar w:fldCharType="end"/>
      </w:r>
      <w:r w:rsidRPr="00543366">
        <w:rPr>
          <w:rFonts w:asciiTheme="majorBidi" w:hAnsiTheme="majorBidi" w:cstheme="majorBidi"/>
          <w:sz w:val="24"/>
          <w:szCs w:val="24"/>
        </w:rPr>
        <w:t>. The customers</w:t>
      </w:r>
      <w:r w:rsidR="00863D1F" w:rsidRPr="00543366">
        <w:rPr>
          <w:rFonts w:asciiTheme="majorBidi" w:hAnsiTheme="majorBidi" w:cstheme="majorBidi"/>
          <w:sz w:val="24"/>
          <w:szCs w:val="24"/>
        </w:rPr>
        <w:t xml:space="preserve"> tend to be much anxious because of </w:t>
      </w:r>
      <w:r w:rsidRPr="00543366">
        <w:rPr>
          <w:rFonts w:asciiTheme="majorBidi" w:hAnsiTheme="majorBidi" w:cstheme="majorBidi"/>
          <w:sz w:val="24"/>
          <w:szCs w:val="24"/>
        </w:rPr>
        <w:t>ever-a</w:t>
      </w:r>
      <w:r w:rsidR="003120BB" w:rsidRPr="00543366">
        <w:rPr>
          <w:rFonts w:asciiTheme="majorBidi" w:hAnsiTheme="majorBidi" w:cstheme="majorBidi"/>
          <w:sz w:val="24"/>
          <w:szCs w:val="24"/>
        </w:rPr>
        <w:t xml:space="preserve">dvancing developmental levels and the </w:t>
      </w:r>
      <w:r w:rsidRPr="00543366">
        <w:rPr>
          <w:rFonts w:asciiTheme="majorBidi" w:hAnsiTheme="majorBidi" w:cstheme="majorBidi"/>
          <w:sz w:val="24"/>
          <w:szCs w:val="24"/>
        </w:rPr>
        <w:t>need for privacy.</w:t>
      </w:r>
      <w:r w:rsidR="003120BB" w:rsidRPr="00543366">
        <w:rPr>
          <w:rFonts w:asciiTheme="majorBidi" w:hAnsiTheme="majorBidi" w:cstheme="majorBidi"/>
          <w:sz w:val="24"/>
          <w:szCs w:val="24"/>
        </w:rPr>
        <w:t xml:space="preserve"> As a result, they seek</w:t>
      </w:r>
      <w:r w:rsidR="00EF5752" w:rsidRPr="00543366">
        <w:rPr>
          <w:rFonts w:asciiTheme="majorBidi" w:hAnsiTheme="majorBidi" w:cstheme="majorBidi"/>
          <w:sz w:val="24"/>
          <w:szCs w:val="24"/>
        </w:rPr>
        <w:t xml:space="preserve"> financial </w:t>
      </w:r>
      <w:r w:rsidR="00C77113" w:rsidRPr="00543366">
        <w:rPr>
          <w:rFonts w:asciiTheme="majorBidi" w:hAnsiTheme="majorBidi" w:cstheme="majorBidi"/>
          <w:sz w:val="24"/>
          <w:szCs w:val="24"/>
        </w:rPr>
        <w:t xml:space="preserve">assistance from institutions </w:t>
      </w:r>
      <w:r w:rsidR="00EF5752" w:rsidRPr="00543366">
        <w:rPr>
          <w:rFonts w:asciiTheme="majorBidi" w:hAnsiTheme="majorBidi" w:cstheme="majorBidi"/>
          <w:sz w:val="24"/>
          <w:szCs w:val="24"/>
        </w:rPr>
        <w:t>that have a well-grounded history in service delivery</w:t>
      </w:r>
      <w:r w:rsidR="00997302" w:rsidRPr="00543366">
        <w:rPr>
          <w:rFonts w:asciiTheme="majorBidi" w:hAnsiTheme="majorBidi" w:cstheme="majorBidi"/>
          <w:sz w:val="24"/>
          <w:szCs w:val="24"/>
        </w:rPr>
        <w:t xml:space="preserve"> </w:t>
      </w:r>
      <w:r w:rsidR="00543366" w:rsidRPr="00543366">
        <w:rPr>
          <w:rFonts w:asciiTheme="majorBidi" w:hAnsiTheme="majorBidi" w:cstheme="majorBidi"/>
          <w:sz w:val="24"/>
          <w:szCs w:val="24"/>
        </w:rPr>
        <w:fldChar w:fldCharType="begin"/>
      </w:r>
      <w:r w:rsidR="00543366" w:rsidRPr="00543366">
        <w:rPr>
          <w:rFonts w:asciiTheme="majorBidi" w:hAnsiTheme="majorBidi" w:cstheme="majorBidi"/>
          <w:sz w:val="24"/>
          <w:szCs w:val="24"/>
        </w:rPr>
        <w:instrText xml:space="preserve"> ADDIN EN.CITE &lt;EndNote&gt;&lt;Cite&gt;&lt;Author&gt;Maghyereh&lt;/Author&gt;&lt;Year&gt;2018&lt;/Year&gt;&lt;RecNum&gt;677&lt;/RecNum&gt;&lt;DisplayText&gt;(Maghyereh, 2018)&lt;/DisplayText&gt;&lt;record&gt;&lt;rec-number&gt;677&lt;/rec-number&gt;&lt;foreign-keys&gt;&lt;key app="EN" db-id="te2fts9f45f9f9e02sq5tvd5zv25adaw5dap" timestamp="1585401799"&gt;677&lt;/key&gt;&lt;/foreign-keys&gt;&lt;ref-type name="Journal Article"&gt;17&lt;/ref-type&gt;&lt;contributors&gt;&lt;authors&gt;&lt;author&gt;Maghyereh, Aktham I&lt;/author&gt;&lt;/authors&gt;&lt;/contributors&gt;&lt;titles&gt;&lt;title&gt;Bank Competition, Concentration and Risk-taking in the UAE Banking Industry&lt;/title&gt;&lt;secondary-title&gt;Economia Internazionale/International Economics&lt;/secondary-title&gt;&lt;/titles&gt;&lt;periodical&gt;&lt;full-title&gt;Economia Internazionale/International Economics&lt;/full-title&gt;&lt;/periodical&gt;&lt;pages&gt;129-148&lt;/pages&gt;&lt;volume&gt;71&lt;/volume&gt;&lt;number&gt;2&lt;/number&gt;&lt;dates&gt;&lt;year&gt;2018&lt;/year&gt;&lt;/dates&gt;&lt;urls&gt;&lt;/urls&gt;&lt;/record&gt;&lt;/Cite&gt;&lt;/EndNote&gt;</w:instrText>
      </w:r>
      <w:r w:rsidR="00543366" w:rsidRPr="00543366">
        <w:rPr>
          <w:rFonts w:asciiTheme="majorBidi" w:hAnsiTheme="majorBidi" w:cstheme="majorBidi"/>
          <w:sz w:val="24"/>
          <w:szCs w:val="24"/>
        </w:rPr>
        <w:fldChar w:fldCharType="separate"/>
      </w:r>
      <w:r w:rsidR="00543366" w:rsidRPr="00543366">
        <w:rPr>
          <w:rFonts w:asciiTheme="majorBidi" w:hAnsiTheme="majorBidi" w:cstheme="majorBidi"/>
          <w:noProof/>
          <w:sz w:val="24"/>
          <w:szCs w:val="24"/>
        </w:rPr>
        <w:t>(Maghyereh, 2018)</w:t>
      </w:r>
      <w:r w:rsidR="00543366" w:rsidRPr="00543366">
        <w:rPr>
          <w:rFonts w:asciiTheme="majorBidi" w:hAnsiTheme="majorBidi" w:cstheme="majorBidi"/>
          <w:sz w:val="24"/>
          <w:szCs w:val="24"/>
        </w:rPr>
        <w:fldChar w:fldCharType="end"/>
      </w:r>
      <w:r w:rsidR="00EF5752" w:rsidRPr="00543366">
        <w:rPr>
          <w:rFonts w:asciiTheme="majorBidi" w:hAnsiTheme="majorBidi" w:cstheme="majorBidi"/>
          <w:sz w:val="24"/>
          <w:szCs w:val="24"/>
        </w:rPr>
        <w:t>. Additionally, customers tend to be selective when it comes to investing their stock and shares since the process requires an organization to have elevated money handling systems</w:t>
      </w:r>
      <w:r w:rsidR="00543366" w:rsidRPr="00543366">
        <w:rPr>
          <w:rFonts w:asciiTheme="majorBidi" w:hAnsiTheme="majorBidi" w:cstheme="majorBidi"/>
          <w:sz w:val="24"/>
          <w:szCs w:val="24"/>
        </w:rPr>
        <w:t xml:space="preserve"> </w:t>
      </w:r>
      <w:r w:rsidR="00543366" w:rsidRPr="00543366">
        <w:rPr>
          <w:rFonts w:asciiTheme="majorBidi" w:hAnsiTheme="majorBidi" w:cstheme="majorBidi"/>
          <w:sz w:val="24"/>
          <w:szCs w:val="24"/>
        </w:rPr>
        <w:fldChar w:fldCharType="begin"/>
      </w:r>
      <w:r w:rsidR="00543366" w:rsidRPr="00543366">
        <w:rPr>
          <w:rFonts w:asciiTheme="majorBidi" w:hAnsiTheme="majorBidi" w:cstheme="majorBidi"/>
          <w:sz w:val="24"/>
          <w:szCs w:val="24"/>
        </w:rPr>
        <w:instrText xml:space="preserve"> ADDIN EN.CITE &lt;EndNote&gt;&lt;Cite&gt;&lt;Author&gt;Peppard&lt;/Author&gt;&lt;Year&gt;2000&lt;/Year&gt;&lt;RecNum&gt;678&lt;/RecNum&gt;&lt;DisplayText&gt;(Peppard, 2000)&lt;/DisplayText&gt;&lt;record&gt;&lt;rec-number&gt;678&lt;/rec-number&gt;&lt;foreign-keys&gt;&lt;key app="EN" db-id="te2fts9f45f9f9e02sq5tvd5zv25adaw5dap" timestamp="1585401902"&gt;678&lt;/key&gt;&lt;/foreign-keys&gt;&lt;ref-type name="Journal Article"&gt;17&lt;/ref-type&gt;&lt;contributors&gt;&lt;authors&gt;&lt;author&gt;Peppard, Joe&lt;/author&gt;&lt;/authors&gt;&lt;/contributors&gt;&lt;titles&gt;&lt;title&gt;Customer relationship management (CRM) in financial services&lt;/title&gt;&lt;secondary-title&gt;European Management Journal&lt;/secondary-title&gt;&lt;/titles&gt;&lt;periodical&gt;&lt;full-title&gt;European Management Journal&lt;/full-title&gt;&lt;/periodical&gt;&lt;pages&gt;312-327&lt;/pages&gt;&lt;volume&gt;18&lt;/volume&gt;&lt;number&gt;3&lt;/number&gt;&lt;dates&gt;&lt;year&gt;2000&lt;/year&gt;&lt;/dates&gt;&lt;isbn&gt;0263-2373&lt;/isbn&gt;&lt;urls&gt;&lt;/urls&gt;&lt;/record&gt;&lt;/Cite&gt;&lt;/EndNote&gt;</w:instrText>
      </w:r>
      <w:r w:rsidR="00543366" w:rsidRPr="00543366">
        <w:rPr>
          <w:rFonts w:asciiTheme="majorBidi" w:hAnsiTheme="majorBidi" w:cstheme="majorBidi"/>
          <w:sz w:val="24"/>
          <w:szCs w:val="24"/>
        </w:rPr>
        <w:fldChar w:fldCharType="separate"/>
      </w:r>
      <w:r w:rsidR="00543366" w:rsidRPr="00543366">
        <w:rPr>
          <w:rFonts w:asciiTheme="majorBidi" w:hAnsiTheme="majorBidi" w:cstheme="majorBidi"/>
          <w:noProof/>
          <w:sz w:val="24"/>
          <w:szCs w:val="24"/>
        </w:rPr>
        <w:t>(Peppard, 2000)</w:t>
      </w:r>
      <w:r w:rsidR="00543366" w:rsidRPr="00543366">
        <w:rPr>
          <w:rFonts w:asciiTheme="majorBidi" w:hAnsiTheme="majorBidi" w:cstheme="majorBidi"/>
          <w:sz w:val="24"/>
          <w:szCs w:val="24"/>
        </w:rPr>
        <w:fldChar w:fldCharType="end"/>
      </w:r>
      <w:r w:rsidR="004C5318" w:rsidRPr="00543366">
        <w:rPr>
          <w:rFonts w:asciiTheme="majorBidi" w:hAnsiTheme="majorBidi" w:cstheme="majorBidi"/>
          <w:sz w:val="24"/>
          <w:szCs w:val="24"/>
        </w:rPr>
        <w:t xml:space="preserve">. In connection, </w:t>
      </w:r>
      <w:r w:rsidR="007C6571" w:rsidRPr="00543366">
        <w:rPr>
          <w:rFonts w:asciiTheme="majorBidi" w:hAnsiTheme="majorBidi" w:cstheme="majorBidi"/>
          <w:sz w:val="24"/>
          <w:szCs w:val="24"/>
        </w:rPr>
        <w:t xml:space="preserve">the </w:t>
      </w:r>
      <w:r w:rsidR="004C5318" w:rsidRPr="00543366">
        <w:rPr>
          <w:rFonts w:asciiTheme="majorBidi" w:hAnsiTheme="majorBidi" w:cstheme="majorBidi"/>
          <w:sz w:val="24"/>
          <w:szCs w:val="24"/>
        </w:rPr>
        <w:t>Islamic banking</w:t>
      </w:r>
      <w:r w:rsidR="007C6571" w:rsidRPr="00543366">
        <w:rPr>
          <w:rFonts w:asciiTheme="majorBidi" w:hAnsiTheme="majorBidi" w:cstheme="majorBidi"/>
          <w:sz w:val="24"/>
          <w:szCs w:val="24"/>
        </w:rPr>
        <w:t xml:space="preserve"> industry</w:t>
      </w:r>
      <w:r w:rsidR="004C5318" w:rsidRPr="00543366">
        <w:rPr>
          <w:rFonts w:asciiTheme="majorBidi" w:hAnsiTheme="majorBidi" w:cstheme="majorBidi"/>
          <w:sz w:val="24"/>
          <w:szCs w:val="24"/>
        </w:rPr>
        <w:t xml:space="preserve"> is rated as among the stable sectors; however, it tends not to be effective in developing their staff's skills as well as their welfare.</w:t>
      </w:r>
    </w:p>
    <w:p w:rsidR="00F07379" w:rsidRPr="005A3A11" w:rsidRDefault="00F07379" w:rsidP="00B92856">
      <w:pPr>
        <w:spacing w:after="0" w:line="240" w:lineRule="auto"/>
        <w:ind w:firstLine="720"/>
        <w:jc w:val="both"/>
        <w:rPr>
          <w:rFonts w:ascii="Times New Roman" w:hAnsi="Times New Roman" w:cs="Times New Roman"/>
          <w:sz w:val="24"/>
          <w:szCs w:val="24"/>
        </w:rPr>
      </w:pPr>
    </w:p>
    <w:p w:rsidR="00FB4349" w:rsidRPr="005136B4" w:rsidRDefault="009479F4" w:rsidP="00EB080A">
      <w:pPr>
        <w:spacing w:after="0" w:line="360" w:lineRule="auto"/>
        <w:ind w:firstLine="720"/>
        <w:jc w:val="both"/>
        <w:rPr>
          <w:rFonts w:asciiTheme="majorBidi" w:hAnsiTheme="majorBidi" w:cstheme="majorBidi"/>
          <w:sz w:val="24"/>
          <w:szCs w:val="24"/>
        </w:rPr>
      </w:pPr>
      <w:r w:rsidRPr="005136B4">
        <w:rPr>
          <w:rFonts w:asciiTheme="majorBidi" w:hAnsiTheme="majorBidi" w:cstheme="majorBidi"/>
          <w:sz w:val="24"/>
          <w:szCs w:val="24"/>
        </w:rPr>
        <w:t xml:space="preserve">The creative skills are </w:t>
      </w:r>
      <w:r w:rsidR="004C5318" w:rsidRPr="005136B4">
        <w:rPr>
          <w:rFonts w:asciiTheme="majorBidi" w:hAnsiTheme="majorBidi" w:cstheme="majorBidi"/>
          <w:sz w:val="24"/>
          <w:szCs w:val="24"/>
        </w:rPr>
        <w:t xml:space="preserve">mostly associated with financial institutions that </w:t>
      </w:r>
      <w:r w:rsidRPr="005136B4">
        <w:rPr>
          <w:rFonts w:asciiTheme="majorBidi" w:hAnsiTheme="majorBidi" w:cstheme="majorBidi"/>
          <w:sz w:val="24"/>
          <w:szCs w:val="24"/>
        </w:rPr>
        <w:t>have established a reliable ma</w:t>
      </w:r>
      <w:r w:rsidR="003120BB" w:rsidRPr="005136B4">
        <w:rPr>
          <w:rFonts w:asciiTheme="majorBidi" w:hAnsiTheme="majorBidi" w:cstheme="majorBidi"/>
          <w:sz w:val="24"/>
          <w:szCs w:val="24"/>
        </w:rPr>
        <w:t>rket base in the banking industry</w:t>
      </w:r>
      <w:r w:rsidRPr="005136B4">
        <w:rPr>
          <w:rFonts w:asciiTheme="majorBidi" w:hAnsiTheme="majorBidi" w:cstheme="majorBidi"/>
          <w:sz w:val="24"/>
          <w:szCs w:val="24"/>
        </w:rPr>
        <w:t xml:space="preserve">. </w:t>
      </w:r>
      <w:r w:rsidR="00CD042D" w:rsidRPr="005136B4">
        <w:rPr>
          <w:rFonts w:asciiTheme="majorBidi" w:hAnsiTheme="majorBidi" w:cstheme="majorBidi"/>
          <w:sz w:val="24"/>
          <w:szCs w:val="24"/>
        </w:rPr>
        <w:t xml:space="preserve"> For the </w:t>
      </w:r>
      <w:r w:rsidR="004C5318" w:rsidRPr="005136B4">
        <w:rPr>
          <w:rFonts w:asciiTheme="majorBidi" w:hAnsiTheme="majorBidi" w:cstheme="majorBidi"/>
          <w:sz w:val="24"/>
          <w:szCs w:val="24"/>
        </w:rPr>
        <w:t xml:space="preserve">Islamic </w:t>
      </w:r>
      <w:r w:rsidR="00C77113" w:rsidRPr="005136B4">
        <w:rPr>
          <w:rFonts w:asciiTheme="majorBidi" w:hAnsiTheme="majorBidi" w:cstheme="majorBidi"/>
          <w:sz w:val="24"/>
          <w:szCs w:val="24"/>
        </w:rPr>
        <w:t>banking</w:t>
      </w:r>
      <w:r w:rsidR="00CD042D" w:rsidRPr="005136B4">
        <w:rPr>
          <w:rFonts w:asciiTheme="majorBidi" w:hAnsiTheme="majorBidi" w:cstheme="majorBidi"/>
          <w:sz w:val="24"/>
          <w:szCs w:val="24"/>
        </w:rPr>
        <w:t xml:space="preserve"> industry to attain acceptable levels of staff </w:t>
      </w:r>
      <w:r w:rsidR="00C77113" w:rsidRPr="005136B4">
        <w:rPr>
          <w:rFonts w:asciiTheme="majorBidi" w:hAnsiTheme="majorBidi" w:cstheme="majorBidi"/>
          <w:sz w:val="24"/>
          <w:szCs w:val="24"/>
        </w:rPr>
        <w:t>competency</w:t>
      </w:r>
      <w:r w:rsidR="009551D6" w:rsidRPr="005136B4">
        <w:rPr>
          <w:rFonts w:asciiTheme="majorBidi" w:hAnsiTheme="majorBidi" w:cstheme="majorBidi"/>
          <w:sz w:val="24"/>
          <w:szCs w:val="24"/>
        </w:rPr>
        <w:t xml:space="preserve">, </w:t>
      </w:r>
      <w:r w:rsidR="00C77113" w:rsidRPr="005136B4">
        <w:rPr>
          <w:rFonts w:asciiTheme="majorBidi" w:hAnsiTheme="majorBidi" w:cstheme="majorBidi"/>
          <w:sz w:val="24"/>
          <w:szCs w:val="24"/>
        </w:rPr>
        <w:t>there</w:t>
      </w:r>
      <w:r w:rsidR="00CD042D" w:rsidRPr="005136B4">
        <w:rPr>
          <w:rFonts w:asciiTheme="majorBidi" w:hAnsiTheme="majorBidi" w:cstheme="majorBidi"/>
          <w:sz w:val="24"/>
          <w:szCs w:val="24"/>
        </w:rPr>
        <w:t xml:space="preserve"> will be </w:t>
      </w:r>
      <w:r w:rsidR="003120BB" w:rsidRPr="005136B4">
        <w:rPr>
          <w:rFonts w:asciiTheme="majorBidi" w:hAnsiTheme="majorBidi" w:cstheme="majorBidi"/>
          <w:sz w:val="24"/>
          <w:szCs w:val="24"/>
        </w:rPr>
        <w:t xml:space="preserve">a </w:t>
      </w:r>
      <w:r w:rsidR="00CD042D" w:rsidRPr="005136B4">
        <w:rPr>
          <w:rFonts w:asciiTheme="majorBidi" w:hAnsiTheme="majorBidi" w:cstheme="majorBidi"/>
          <w:sz w:val="24"/>
          <w:szCs w:val="24"/>
        </w:rPr>
        <w:t>need to implement total quality management and focus on elevating the current level of s</w:t>
      </w:r>
      <w:r w:rsidR="00402BC9" w:rsidRPr="005136B4">
        <w:rPr>
          <w:rFonts w:asciiTheme="majorBidi" w:hAnsiTheme="majorBidi" w:cstheme="majorBidi"/>
          <w:sz w:val="24"/>
          <w:szCs w:val="24"/>
        </w:rPr>
        <w:t xml:space="preserve">kills. </w:t>
      </w:r>
      <w:r w:rsidR="00543366" w:rsidRPr="005136B4">
        <w:rPr>
          <w:rFonts w:asciiTheme="majorBidi" w:hAnsiTheme="majorBidi" w:cstheme="majorBidi"/>
          <w:sz w:val="24"/>
          <w:szCs w:val="24"/>
        </w:rPr>
        <w:fldChar w:fldCharType="begin"/>
      </w:r>
      <w:r w:rsidR="00EB080A">
        <w:rPr>
          <w:rFonts w:asciiTheme="majorBidi" w:hAnsiTheme="majorBidi" w:cstheme="majorBidi"/>
          <w:sz w:val="24"/>
          <w:szCs w:val="24"/>
        </w:rPr>
        <w:instrText xml:space="preserve"> ADDIN EN.CITE &lt;EndNote&gt;&lt;Cite AuthorYear="1"&gt;&lt;Author&gt;Bose&lt;/Author&gt;&lt;Year&gt;2018&lt;/Year&gt;&lt;RecNum&gt;421&lt;/RecNum&gt;&lt;DisplayText&gt;Bose (2018b)&lt;/DisplayText&gt;&lt;record&gt;&lt;rec-number&gt;421&lt;/rec-number&gt;&lt;foreign-keys&gt;&lt;key app="EN" db-id="te2fts9f45f9f9e02sq5tvd5zv25adaw5dap" timestamp="1567644628"&gt;421&lt;/key&gt;&lt;/foreign-keys&gt;&lt;ref-type name="Journal Article"&gt;17&lt;/ref-type&gt;&lt;contributors&gt;&lt;authors&gt;&lt;author&gt;Bose, Indranil&lt;/author&gt;&lt;/authors&gt;&lt;/contributors&gt;&lt;titles&gt;&lt;title&gt;The Strategic Environment of the Aviation Industry in UAE: A Case Study on Etihad Airways&lt;/title&gt;&lt;secondary-title&gt;IIUM Journal of Case Studies in Management&lt;/secondary-title&gt;&lt;/titles&gt;&lt;periodical&gt;&lt;full-title&gt;IIUM Journal of Case Studies in Management&lt;/full-title&gt;&lt;/periodical&gt;&lt;pages&gt;21-27&lt;/pages&gt;&lt;volume&gt;9&lt;/volume&gt;&lt;number&gt;1&lt;/number&gt;&lt;dates&gt;&lt;year&gt;2018&lt;/year&gt;&lt;/dates&gt;&lt;isbn&gt;2180-2327&lt;/isbn&gt;&lt;urls&gt;&lt;/urls&gt;&lt;/record&gt;&lt;/Cite&gt;&lt;/EndNote&gt;</w:instrText>
      </w:r>
      <w:r w:rsidR="00543366" w:rsidRPr="005136B4">
        <w:rPr>
          <w:rFonts w:asciiTheme="majorBidi" w:hAnsiTheme="majorBidi" w:cstheme="majorBidi"/>
          <w:sz w:val="24"/>
          <w:szCs w:val="24"/>
        </w:rPr>
        <w:fldChar w:fldCharType="separate"/>
      </w:r>
      <w:r w:rsidR="00EB080A">
        <w:rPr>
          <w:rFonts w:asciiTheme="majorBidi" w:hAnsiTheme="majorBidi" w:cstheme="majorBidi"/>
          <w:noProof/>
          <w:sz w:val="24"/>
          <w:szCs w:val="24"/>
        </w:rPr>
        <w:t>Bose (2018b)</w:t>
      </w:r>
      <w:r w:rsidR="00543366" w:rsidRPr="005136B4">
        <w:rPr>
          <w:rFonts w:asciiTheme="majorBidi" w:hAnsiTheme="majorBidi" w:cstheme="majorBidi"/>
          <w:sz w:val="24"/>
          <w:szCs w:val="24"/>
        </w:rPr>
        <w:fldChar w:fldCharType="end"/>
      </w:r>
      <w:r w:rsidR="00543366" w:rsidRPr="005136B4">
        <w:rPr>
          <w:rFonts w:asciiTheme="majorBidi" w:hAnsiTheme="majorBidi" w:cstheme="majorBidi"/>
          <w:sz w:val="24"/>
          <w:szCs w:val="24"/>
        </w:rPr>
        <w:t xml:space="preserve"> </w:t>
      </w:r>
      <w:r w:rsidR="002C2856" w:rsidRPr="005136B4">
        <w:rPr>
          <w:rFonts w:asciiTheme="majorBidi" w:hAnsiTheme="majorBidi" w:cstheme="majorBidi"/>
          <w:sz w:val="24"/>
          <w:szCs w:val="24"/>
        </w:rPr>
        <w:t>suggests that the</w:t>
      </w:r>
      <w:r w:rsidR="00402BC9" w:rsidRPr="005136B4">
        <w:rPr>
          <w:rFonts w:asciiTheme="majorBidi" w:hAnsiTheme="majorBidi" w:cstheme="majorBidi"/>
          <w:sz w:val="24"/>
          <w:szCs w:val="24"/>
        </w:rPr>
        <w:t xml:space="preserve"> staff working in a banking environment are required to share their opinions freely when faced with a challenge in a bid to come up with informed decisions</w:t>
      </w:r>
      <w:r w:rsidR="00997302" w:rsidRPr="005136B4">
        <w:rPr>
          <w:rFonts w:asciiTheme="majorBidi" w:hAnsiTheme="majorBidi" w:cstheme="majorBidi"/>
          <w:sz w:val="24"/>
          <w:szCs w:val="24"/>
        </w:rPr>
        <w:t xml:space="preserve"> </w:t>
      </w:r>
      <w:r w:rsidR="00543366" w:rsidRPr="005136B4">
        <w:rPr>
          <w:rFonts w:asciiTheme="majorBidi" w:hAnsiTheme="majorBidi" w:cstheme="majorBidi"/>
          <w:sz w:val="24"/>
          <w:szCs w:val="24"/>
        </w:rPr>
        <w:fldChar w:fldCharType="begin"/>
      </w:r>
      <w:r w:rsidR="00543366" w:rsidRPr="005136B4">
        <w:rPr>
          <w:rFonts w:asciiTheme="majorBidi" w:hAnsiTheme="majorBidi" w:cstheme="majorBidi"/>
          <w:sz w:val="24"/>
          <w:szCs w:val="24"/>
        </w:rPr>
        <w:instrText xml:space="preserve"> ADDIN EN.CITE &lt;EndNote&gt;&lt;Cite&gt;&lt;Author&gt;Maghyereh&lt;/Author&gt;&lt;Year&gt;2018&lt;/Year&gt;&lt;RecNum&gt;677&lt;/RecNum&gt;&lt;DisplayText&gt;(Maghyereh, 2018)&lt;/DisplayText&gt;&lt;record&gt;&lt;rec-number&gt;677&lt;/rec-number&gt;&lt;foreign-keys&gt;&lt;key app="EN" db-id="te2fts9f45f9f9e02sq5tvd5zv25adaw5dap" timestamp="1585401799"&gt;677&lt;/key&gt;&lt;/foreign-keys&gt;&lt;ref-type name="Journal Article"&gt;17&lt;/ref-type&gt;&lt;contributors&gt;&lt;authors&gt;&lt;author&gt;Maghyereh, Aktham I&lt;/author&gt;&lt;/authors&gt;&lt;/contributors&gt;&lt;titles&gt;&lt;title&gt;Bank Competition, Concentration and Risk-taking in the UAE Banking Industry&lt;/title&gt;&lt;secondary-title&gt;Economia Internazionale/International Economics&lt;/secondary-title&gt;&lt;/titles&gt;&lt;periodical&gt;&lt;full-title&gt;Economia Internazionale/International Economics&lt;/full-title&gt;&lt;/periodical&gt;&lt;pages&gt;129-148&lt;/pages&gt;&lt;volume&gt;71&lt;/volume&gt;&lt;number&gt;2&lt;/number&gt;&lt;dates&gt;&lt;year&gt;2018&lt;/year&gt;&lt;/dates&gt;&lt;urls&gt;&lt;/urls&gt;&lt;/record&gt;&lt;/Cite&gt;&lt;/EndNote&gt;</w:instrText>
      </w:r>
      <w:r w:rsidR="00543366" w:rsidRPr="005136B4">
        <w:rPr>
          <w:rFonts w:asciiTheme="majorBidi" w:hAnsiTheme="majorBidi" w:cstheme="majorBidi"/>
          <w:sz w:val="24"/>
          <w:szCs w:val="24"/>
        </w:rPr>
        <w:fldChar w:fldCharType="separate"/>
      </w:r>
      <w:r w:rsidR="00543366" w:rsidRPr="005136B4">
        <w:rPr>
          <w:rFonts w:asciiTheme="majorBidi" w:hAnsiTheme="majorBidi" w:cstheme="majorBidi"/>
          <w:noProof/>
          <w:sz w:val="24"/>
          <w:szCs w:val="24"/>
        </w:rPr>
        <w:t>(Maghyereh, 2018)</w:t>
      </w:r>
      <w:r w:rsidR="00543366" w:rsidRPr="005136B4">
        <w:rPr>
          <w:rFonts w:asciiTheme="majorBidi" w:hAnsiTheme="majorBidi" w:cstheme="majorBidi"/>
          <w:sz w:val="24"/>
          <w:szCs w:val="24"/>
        </w:rPr>
        <w:fldChar w:fldCharType="end"/>
      </w:r>
      <w:r w:rsidR="00402BC9" w:rsidRPr="005136B4">
        <w:rPr>
          <w:rFonts w:asciiTheme="majorBidi" w:hAnsiTheme="majorBidi" w:cstheme="majorBidi"/>
          <w:sz w:val="24"/>
          <w:szCs w:val="24"/>
        </w:rPr>
        <w:t>. The previous research enligh</w:t>
      </w:r>
      <w:r w:rsidR="009551D6" w:rsidRPr="005136B4">
        <w:rPr>
          <w:rFonts w:asciiTheme="majorBidi" w:hAnsiTheme="majorBidi" w:cstheme="majorBidi"/>
          <w:sz w:val="24"/>
          <w:szCs w:val="24"/>
        </w:rPr>
        <w:t xml:space="preserve">tens that IBI </w:t>
      </w:r>
      <w:r w:rsidR="00402BC9" w:rsidRPr="005136B4">
        <w:rPr>
          <w:rFonts w:asciiTheme="majorBidi" w:hAnsiTheme="majorBidi" w:cstheme="majorBidi"/>
          <w:sz w:val="24"/>
          <w:szCs w:val="24"/>
        </w:rPr>
        <w:t xml:space="preserve">battle with </w:t>
      </w:r>
      <w:r w:rsidR="004A41FC" w:rsidRPr="005136B4">
        <w:rPr>
          <w:rFonts w:asciiTheme="majorBidi" w:hAnsiTheme="majorBidi" w:cstheme="majorBidi"/>
          <w:sz w:val="24"/>
          <w:szCs w:val="24"/>
        </w:rPr>
        <w:t xml:space="preserve">maintaining employee key competencies, including management, technical, and humanitarian </w:t>
      </w:r>
      <w:r w:rsidR="00BE628B" w:rsidRPr="005136B4">
        <w:rPr>
          <w:rFonts w:asciiTheme="majorBidi" w:hAnsiTheme="majorBidi" w:cstheme="majorBidi"/>
          <w:sz w:val="24"/>
          <w:szCs w:val="24"/>
        </w:rPr>
        <w:t>skills</w:t>
      </w:r>
      <w:r w:rsidR="005136B4" w:rsidRPr="005136B4">
        <w:rPr>
          <w:rFonts w:asciiTheme="majorBidi" w:hAnsiTheme="majorBidi" w:cstheme="majorBidi"/>
          <w:sz w:val="24"/>
          <w:szCs w:val="24"/>
        </w:rPr>
        <w:t xml:space="preserve"> </w:t>
      </w:r>
      <w:r w:rsidR="005136B4" w:rsidRPr="005136B4">
        <w:rPr>
          <w:rFonts w:asciiTheme="majorBidi" w:hAnsiTheme="majorBidi" w:cstheme="majorBidi"/>
          <w:sz w:val="24"/>
          <w:szCs w:val="24"/>
        </w:rPr>
        <w:fldChar w:fldCharType="begin"/>
      </w:r>
      <w:r w:rsidR="005136B4" w:rsidRPr="005136B4">
        <w:rPr>
          <w:rFonts w:asciiTheme="majorBidi" w:hAnsiTheme="majorBidi" w:cstheme="majorBidi"/>
          <w:sz w:val="24"/>
          <w:szCs w:val="24"/>
        </w:rPr>
        <w:instrText xml:space="preserve"> ADDIN EN.CITE &lt;EndNote&gt;&lt;Cite&gt;&lt;Author&gt;Hassan&lt;/Author&gt;&lt;Year&gt;2018&lt;/Year&gt;&lt;RecNum&gt;674&lt;/RecNum&gt;&lt;DisplayText&gt;(Hassan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005136B4" w:rsidRPr="005136B4">
        <w:rPr>
          <w:rFonts w:asciiTheme="majorBidi" w:hAnsiTheme="majorBidi" w:cstheme="majorBidi"/>
          <w:sz w:val="24"/>
          <w:szCs w:val="24"/>
        </w:rPr>
        <w:fldChar w:fldCharType="separate"/>
      </w:r>
      <w:r w:rsidR="005136B4" w:rsidRPr="005136B4">
        <w:rPr>
          <w:rFonts w:asciiTheme="majorBidi" w:hAnsiTheme="majorBidi" w:cstheme="majorBidi"/>
          <w:noProof/>
          <w:sz w:val="24"/>
          <w:szCs w:val="24"/>
        </w:rPr>
        <w:t>(Hassan and Aliyu, 2018)</w:t>
      </w:r>
      <w:r w:rsidR="005136B4" w:rsidRPr="005136B4">
        <w:rPr>
          <w:rFonts w:asciiTheme="majorBidi" w:hAnsiTheme="majorBidi" w:cstheme="majorBidi"/>
          <w:sz w:val="24"/>
          <w:szCs w:val="24"/>
        </w:rPr>
        <w:fldChar w:fldCharType="end"/>
      </w:r>
      <w:r w:rsidR="004A41FC" w:rsidRPr="005136B4">
        <w:rPr>
          <w:rFonts w:asciiTheme="majorBidi" w:hAnsiTheme="majorBidi" w:cstheme="majorBidi"/>
          <w:sz w:val="24"/>
          <w:szCs w:val="24"/>
        </w:rPr>
        <w:t xml:space="preserve">. Notably, </w:t>
      </w:r>
      <w:r w:rsidR="00D256F3" w:rsidRPr="005136B4">
        <w:rPr>
          <w:rFonts w:asciiTheme="majorBidi" w:hAnsiTheme="majorBidi" w:cstheme="majorBidi"/>
          <w:sz w:val="24"/>
          <w:szCs w:val="24"/>
        </w:rPr>
        <w:t>experience a</w:t>
      </w:r>
      <w:r w:rsidR="004A41FC" w:rsidRPr="005136B4">
        <w:rPr>
          <w:rFonts w:asciiTheme="majorBidi" w:hAnsiTheme="majorBidi" w:cstheme="majorBidi"/>
          <w:sz w:val="24"/>
          <w:szCs w:val="24"/>
        </w:rPr>
        <w:t xml:space="preserve">nd personal </w:t>
      </w:r>
      <w:r w:rsidR="00BE628B" w:rsidRPr="005136B4">
        <w:rPr>
          <w:rFonts w:asciiTheme="majorBidi" w:hAnsiTheme="majorBidi" w:cstheme="majorBidi"/>
          <w:sz w:val="24"/>
          <w:szCs w:val="24"/>
        </w:rPr>
        <w:t>qualities are</w:t>
      </w:r>
      <w:r w:rsidR="004A41FC" w:rsidRPr="005136B4">
        <w:rPr>
          <w:rFonts w:asciiTheme="majorBidi" w:hAnsiTheme="majorBidi" w:cstheme="majorBidi"/>
          <w:sz w:val="24"/>
          <w:szCs w:val="24"/>
        </w:rPr>
        <w:t xml:space="preserve"> the </w:t>
      </w:r>
      <w:r w:rsidR="003120BB" w:rsidRPr="005136B4">
        <w:rPr>
          <w:rFonts w:asciiTheme="majorBidi" w:hAnsiTheme="majorBidi" w:cstheme="majorBidi"/>
          <w:sz w:val="24"/>
          <w:szCs w:val="24"/>
        </w:rPr>
        <w:t xml:space="preserve">elements for the success that </w:t>
      </w:r>
      <w:r w:rsidR="009551D6" w:rsidRPr="005136B4">
        <w:rPr>
          <w:rFonts w:asciiTheme="majorBidi" w:hAnsiTheme="majorBidi" w:cstheme="majorBidi"/>
          <w:sz w:val="24"/>
          <w:szCs w:val="24"/>
        </w:rPr>
        <w:t xml:space="preserve">the banking sector should </w:t>
      </w:r>
      <w:r w:rsidR="00D256F3" w:rsidRPr="005136B4">
        <w:rPr>
          <w:rFonts w:asciiTheme="majorBidi" w:hAnsiTheme="majorBidi" w:cstheme="majorBidi"/>
          <w:sz w:val="24"/>
          <w:szCs w:val="24"/>
        </w:rPr>
        <w:t xml:space="preserve">focus on </w:t>
      </w:r>
      <w:r w:rsidR="00F73A0F" w:rsidRPr="005136B4">
        <w:rPr>
          <w:rFonts w:asciiTheme="majorBidi" w:hAnsiTheme="majorBidi" w:cstheme="majorBidi"/>
          <w:sz w:val="24"/>
          <w:szCs w:val="24"/>
        </w:rPr>
        <w:t>when absorbing e</w:t>
      </w:r>
      <w:r w:rsidR="003120BB" w:rsidRPr="005136B4">
        <w:rPr>
          <w:rFonts w:asciiTheme="majorBidi" w:hAnsiTheme="majorBidi" w:cstheme="majorBidi"/>
          <w:sz w:val="24"/>
          <w:szCs w:val="24"/>
        </w:rPr>
        <w:t xml:space="preserve">mployees into the organization. </w:t>
      </w:r>
      <w:r w:rsidR="009551D6" w:rsidRPr="005136B4">
        <w:rPr>
          <w:rFonts w:asciiTheme="majorBidi" w:hAnsiTheme="majorBidi" w:cstheme="majorBidi"/>
          <w:sz w:val="24"/>
          <w:szCs w:val="24"/>
        </w:rPr>
        <w:t>The research will aid IBI</w:t>
      </w:r>
      <w:r w:rsidR="00AD611C" w:rsidRPr="005136B4">
        <w:rPr>
          <w:rFonts w:asciiTheme="majorBidi" w:hAnsiTheme="majorBidi" w:cstheme="majorBidi"/>
          <w:sz w:val="24"/>
          <w:szCs w:val="24"/>
        </w:rPr>
        <w:t xml:space="preserve"> in developing a spirit of creativity and initiative, thereby attaining the acceptable level of </w:t>
      </w:r>
      <w:r w:rsidR="009551D6" w:rsidRPr="005136B4">
        <w:rPr>
          <w:rFonts w:asciiTheme="majorBidi" w:hAnsiTheme="majorBidi" w:cstheme="majorBidi"/>
          <w:sz w:val="24"/>
          <w:szCs w:val="24"/>
        </w:rPr>
        <w:t xml:space="preserve">staff </w:t>
      </w:r>
      <w:r w:rsidR="00AD611C" w:rsidRPr="005136B4">
        <w:rPr>
          <w:rFonts w:asciiTheme="majorBidi" w:hAnsiTheme="majorBidi" w:cstheme="majorBidi"/>
          <w:sz w:val="24"/>
          <w:szCs w:val="24"/>
        </w:rPr>
        <w:t xml:space="preserve">skills.  </w:t>
      </w:r>
    </w:p>
    <w:p w:rsidR="00F07379" w:rsidRPr="005A3A11" w:rsidRDefault="00F07379" w:rsidP="005A766E">
      <w:pPr>
        <w:spacing w:after="0" w:line="240" w:lineRule="auto"/>
        <w:ind w:firstLine="720"/>
        <w:jc w:val="both"/>
        <w:rPr>
          <w:rFonts w:ascii="Times New Roman" w:hAnsi="Times New Roman" w:cs="Times New Roman"/>
          <w:sz w:val="24"/>
          <w:szCs w:val="24"/>
        </w:rPr>
      </w:pPr>
    </w:p>
    <w:p w:rsidR="00160761" w:rsidRPr="008B7EAB" w:rsidRDefault="008B7EAB" w:rsidP="008B7EAB">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9479F4" w:rsidRPr="008B7EAB">
        <w:rPr>
          <w:rFonts w:asciiTheme="majorBidi" w:hAnsiTheme="majorBidi" w:cstheme="majorBidi"/>
          <w:sz w:val="24"/>
          <w:szCs w:val="24"/>
        </w:rPr>
        <w:t xml:space="preserve">Islamic </w:t>
      </w:r>
      <w:r w:rsidR="006B2EE7" w:rsidRPr="008B7EAB">
        <w:rPr>
          <w:rFonts w:asciiTheme="majorBidi" w:hAnsiTheme="majorBidi" w:cstheme="majorBidi"/>
          <w:sz w:val="24"/>
          <w:szCs w:val="24"/>
        </w:rPr>
        <w:t xml:space="preserve">Banking institutions have </w:t>
      </w:r>
      <w:r w:rsidR="00D256F3" w:rsidRPr="008B7EAB">
        <w:rPr>
          <w:rFonts w:asciiTheme="majorBidi" w:hAnsiTheme="majorBidi" w:cstheme="majorBidi"/>
          <w:sz w:val="24"/>
          <w:szCs w:val="24"/>
        </w:rPr>
        <w:t>sales staff and employees just lik</w:t>
      </w:r>
      <w:r w:rsidR="006B2EE7" w:rsidRPr="008B7EAB">
        <w:rPr>
          <w:rFonts w:asciiTheme="majorBidi" w:hAnsiTheme="majorBidi" w:cstheme="majorBidi"/>
          <w:sz w:val="24"/>
          <w:szCs w:val="24"/>
        </w:rPr>
        <w:t xml:space="preserve">e any other functional company, and they try all means necessary to hit the given target. The sales management team encourages their peers to </w:t>
      </w:r>
      <w:r w:rsidR="00D256F3" w:rsidRPr="008B7EAB">
        <w:rPr>
          <w:rFonts w:asciiTheme="majorBidi" w:hAnsiTheme="majorBidi" w:cstheme="majorBidi"/>
          <w:sz w:val="24"/>
          <w:szCs w:val="24"/>
        </w:rPr>
        <w:t>work hard and achieve sales ta</w:t>
      </w:r>
      <w:r w:rsidR="006B2EE7" w:rsidRPr="008B7EAB">
        <w:rPr>
          <w:rFonts w:asciiTheme="majorBidi" w:hAnsiTheme="majorBidi" w:cstheme="majorBidi"/>
          <w:sz w:val="24"/>
          <w:szCs w:val="24"/>
        </w:rPr>
        <w:t>rgets with the aid of a</w:t>
      </w:r>
      <w:r w:rsidR="00D256F3" w:rsidRPr="008B7EAB">
        <w:rPr>
          <w:rFonts w:asciiTheme="majorBidi" w:hAnsiTheme="majorBidi" w:cstheme="majorBidi"/>
          <w:sz w:val="24"/>
          <w:szCs w:val="24"/>
        </w:rPr>
        <w:t>dministration</w:t>
      </w:r>
      <w:r w:rsidR="006B2EE7" w:rsidRPr="008B7EAB">
        <w:rPr>
          <w:rFonts w:asciiTheme="majorBidi" w:hAnsiTheme="majorBidi" w:cstheme="majorBidi"/>
          <w:sz w:val="24"/>
          <w:szCs w:val="24"/>
        </w:rPr>
        <w:t>, thereby accomplishing the assigned</w:t>
      </w:r>
      <w:r w:rsidR="0023595A" w:rsidRPr="008B7EAB">
        <w:rPr>
          <w:rFonts w:asciiTheme="majorBidi" w:hAnsiTheme="majorBidi" w:cstheme="majorBidi"/>
          <w:sz w:val="24"/>
          <w:szCs w:val="24"/>
        </w:rPr>
        <w:t xml:space="preserve"> tasks effectively</w:t>
      </w:r>
      <w:r w:rsidR="003E4400" w:rsidRPr="008B7EAB">
        <w:rPr>
          <w:rFonts w:asciiTheme="majorBidi" w:hAnsiTheme="majorBidi" w:cstheme="majorBidi"/>
          <w:sz w:val="24"/>
          <w:szCs w:val="24"/>
        </w:rPr>
        <w:t xml:space="preserve"> </w:t>
      </w:r>
      <w:r w:rsidR="005136B4" w:rsidRPr="008B7EAB">
        <w:rPr>
          <w:rFonts w:asciiTheme="majorBidi" w:hAnsiTheme="majorBidi" w:cstheme="majorBidi"/>
          <w:sz w:val="24"/>
          <w:szCs w:val="24"/>
        </w:rPr>
        <w:fldChar w:fldCharType="begin"/>
      </w:r>
      <w:r w:rsidR="005136B4" w:rsidRPr="008B7EAB">
        <w:rPr>
          <w:rFonts w:asciiTheme="majorBidi" w:hAnsiTheme="majorBidi" w:cstheme="majorBidi"/>
          <w:sz w:val="24"/>
          <w:szCs w:val="24"/>
        </w:rPr>
        <w:instrText xml:space="preserve"> ADDIN EN.CITE &lt;EndNote&gt;&lt;Cite&gt;&lt;Author&gt;Hassan&lt;/Author&gt;&lt;Year&gt;2018&lt;/Year&gt;&lt;RecNum&gt;674&lt;/RecNum&gt;&lt;DisplayText&gt;(Hassan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005136B4" w:rsidRPr="008B7EAB">
        <w:rPr>
          <w:rFonts w:asciiTheme="majorBidi" w:hAnsiTheme="majorBidi" w:cstheme="majorBidi"/>
          <w:sz w:val="24"/>
          <w:szCs w:val="24"/>
        </w:rPr>
        <w:fldChar w:fldCharType="separate"/>
      </w:r>
      <w:r w:rsidR="005136B4" w:rsidRPr="008B7EAB">
        <w:rPr>
          <w:rFonts w:asciiTheme="majorBidi" w:hAnsiTheme="majorBidi" w:cstheme="majorBidi"/>
          <w:noProof/>
          <w:sz w:val="24"/>
          <w:szCs w:val="24"/>
        </w:rPr>
        <w:t>(Hassan and Aliyu, 2018)</w:t>
      </w:r>
      <w:r w:rsidR="005136B4" w:rsidRPr="008B7EAB">
        <w:rPr>
          <w:rFonts w:asciiTheme="majorBidi" w:hAnsiTheme="majorBidi" w:cstheme="majorBidi"/>
          <w:sz w:val="24"/>
          <w:szCs w:val="24"/>
        </w:rPr>
        <w:fldChar w:fldCharType="end"/>
      </w:r>
      <w:r w:rsidR="006632CB" w:rsidRPr="008B7EAB">
        <w:rPr>
          <w:rFonts w:asciiTheme="majorBidi" w:hAnsiTheme="majorBidi" w:cstheme="majorBidi"/>
          <w:sz w:val="24"/>
          <w:szCs w:val="24"/>
        </w:rPr>
        <w:t>.</w:t>
      </w:r>
      <w:r w:rsidR="005136B4" w:rsidRPr="008B7EAB">
        <w:rPr>
          <w:rFonts w:asciiTheme="majorBidi" w:hAnsiTheme="majorBidi" w:cstheme="majorBidi"/>
          <w:sz w:val="24"/>
          <w:szCs w:val="24"/>
        </w:rPr>
        <w:t xml:space="preserve"> According to </w:t>
      </w:r>
      <w:r w:rsidR="005136B4" w:rsidRPr="008B7EAB">
        <w:rPr>
          <w:rFonts w:asciiTheme="majorBidi" w:hAnsiTheme="majorBidi" w:cstheme="majorBidi"/>
          <w:sz w:val="24"/>
          <w:szCs w:val="24"/>
        </w:rPr>
        <w:fldChar w:fldCharType="begin"/>
      </w:r>
      <w:r w:rsidR="005136B4" w:rsidRPr="008B7EAB">
        <w:rPr>
          <w:rFonts w:asciiTheme="majorBidi" w:hAnsiTheme="majorBidi" w:cstheme="majorBidi"/>
          <w:sz w:val="24"/>
          <w:szCs w:val="24"/>
        </w:rPr>
        <w:instrText xml:space="preserve"> ADDIN EN.CITE &lt;EndNote&gt;&lt;Cite AuthorYear="1"&gt;&lt;Author&gt;Jan&lt;/Author&gt;&lt;Year&gt;2018&lt;/Year&gt;&lt;RecNum&gt;676&lt;/RecNum&gt;&lt;DisplayText&gt;Jan (2018)&lt;/DisplayText&gt;&lt;record&gt;&lt;rec-number&gt;676&lt;/rec-number&gt;&lt;foreign-keys&gt;&lt;key app="EN" db-id="te2fts9f45f9f9e02sq5tvd5zv25adaw5dap" timestamp="1585401742"&gt;676&lt;/key&gt;&lt;/foreign-keys&gt;&lt;ref-type name="Journal Article"&gt;17&lt;/ref-type&gt;&lt;contributors&gt;&lt;authors&gt;&lt;author&gt;Jan, Muhammad Tahir&lt;/author&gt;&lt;/authors&gt;&lt;/contributors&gt;&lt;titles&gt;&lt;title&gt;Will It Survive? Challenges Faced by Islamic Banking and Finance in Today’s World&lt;/title&gt;&lt;secondary-title&gt;Journal of Islamic Finance&lt;/secondary-title&gt;&lt;/titles&gt;&lt;periodical&gt;&lt;full-title&gt;Journal of Islamic Finance&lt;/full-title&gt;&lt;/periodical&gt;&lt;pages&gt;1-10&lt;/pages&gt;&lt;volume&gt;176&lt;/volume&gt;&lt;number&gt;6217&lt;/number&gt;&lt;dates&gt;&lt;year&gt;2018&lt;/year&gt;&lt;/dates&gt;&lt;isbn&gt;2289-2117&lt;/isbn&gt;&lt;urls&gt;&lt;/urls&gt;&lt;/record&gt;&lt;/Cite&gt;&lt;/EndNote&gt;</w:instrText>
      </w:r>
      <w:r w:rsidR="005136B4" w:rsidRPr="008B7EAB">
        <w:rPr>
          <w:rFonts w:asciiTheme="majorBidi" w:hAnsiTheme="majorBidi" w:cstheme="majorBidi"/>
          <w:sz w:val="24"/>
          <w:szCs w:val="24"/>
        </w:rPr>
        <w:fldChar w:fldCharType="separate"/>
      </w:r>
      <w:r w:rsidR="005136B4" w:rsidRPr="008B7EAB">
        <w:rPr>
          <w:rFonts w:asciiTheme="majorBidi" w:hAnsiTheme="majorBidi" w:cstheme="majorBidi"/>
          <w:noProof/>
          <w:sz w:val="24"/>
          <w:szCs w:val="24"/>
        </w:rPr>
        <w:t>Jan (2018)</w:t>
      </w:r>
      <w:r w:rsidR="005136B4" w:rsidRPr="008B7EAB">
        <w:rPr>
          <w:rFonts w:asciiTheme="majorBidi" w:hAnsiTheme="majorBidi" w:cstheme="majorBidi"/>
          <w:sz w:val="24"/>
          <w:szCs w:val="24"/>
        </w:rPr>
        <w:fldChar w:fldCharType="end"/>
      </w:r>
      <w:r w:rsidR="005136B4" w:rsidRPr="008B7EAB">
        <w:rPr>
          <w:rFonts w:asciiTheme="majorBidi" w:hAnsiTheme="majorBidi" w:cstheme="majorBidi"/>
          <w:sz w:val="24"/>
          <w:szCs w:val="24"/>
        </w:rPr>
        <w:t xml:space="preserve"> </w:t>
      </w:r>
      <w:r w:rsidR="006632CB" w:rsidRPr="008B7EAB">
        <w:rPr>
          <w:rFonts w:asciiTheme="majorBidi" w:hAnsiTheme="majorBidi" w:cstheme="majorBidi"/>
          <w:color w:val="222222"/>
          <w:sz w:val="24"/>
          <w:szCs w:val="24"/>
          <w:shd w:val="clear" w:color="auto" w:fill="FFFFFF"/>
        </w:rPr>
        <w:t>suggest</w:t>
      </w:r>
      <w:r w:rsidR="00C77113" w:rsidRPr="008B7EAB">
        <w:rPr>
          <w:rFonts w:asciiTheme="majorBidi" w:hAnsiTheme="majorBidi" w:cstheme="majorBidi"/>
          <w:color w:val="222222"/>
          <w:sz w:val="24"/>
          <w:szCs w:val="24"/>
          <w:shd w:val="clear" w:color="auto" w:fill="FFFFFF"/>
        </w:rPr>
        <w:t>s</w:t>
      </w:r>
      <w:r w:rsidR="009479F4" w:rsidRPr="008B7EAB">
        <w:rPr>
          <w:rFonts w:asciiTheme="majorBidi" w:hAnsiTheme="majorBidi" w:cstheme="majorBidi"/>
          <w:color w:val="222222"/>
          <w:sz w:val="24"/>
          <w:szCs w:val="24"/>
          <w:shd w:val="clear" w:color="auto" w:fill="FFFFFF"/>
        </w:rPr>
        <w:t xml:space="preserve"> that the Islamic banking industry does</w:t>
      </w:r>
      <w:r w:rsidR="0023595A" w:rsidRPr="008B7EAB">
        <w:rPr>
          <w:rFonts w:asciiTheme="majorBidi" w:hAnsiTheme="majorBidi" w:cstheme="majorBidi"/>
          <w:sz w:val="24"/>
          <w:szCs w:val="24"/>
        </w:rPr>
        <w:t xml:space="preserve"> rebuild th</w:t>
      </w:r>
      <w:r w:rsidR="00591FF4" w:rsidRPr="008B7EAB">
        <w:rPr>
          <w:rFonts w:asciiTheme="majorBidi" w:hAnsiTheme="majorBidi" w:cstheme="majorBidi"/>
          <w:sz w:val="24"/>
          <w:szCs w:val="24"/>
        </w:rPr>
        <w:t>e skills of the staffs’</w:t>
      </w:r>
      <w:r w:rsidR="009479F4" w:rsidRPr="008B7EAB">
        <w:rPr>
          <w:rFonts w:asciiTheme="majorBidi" w:hAnsiTheme="majorBidi" w:cstheme="majorBidi"/>
          <w:sz w:val="24"/>
          <w:szCs w:val="24"/>
        </w:rPr>
        <w:t xml:space="preserve"> skills in managing sales from various classes of persons</w:t>
      </w:r>
      <w:r w:rsidR="0068779A" w:rsidRPr="008B7EAB">
        <w:rPr>
          <w:rFonts w:asciiTheme="majorBidi" w:hAnsiTheme="majorBidi" w:cstheme="majorBidi"/>
          <w:sz w:val="24"/>
          <w:szCs w:val="24"/>
        </w:rPr>
        <w:t xml:space="preserve"> since it focuses on persons with high-income earners</w:t>
      </w:r>
      <w:r w:rsidR="0023595A" w:rsidRPr="008B7EAB">
        <w:rPr>
          <w:rFonts w:asciiTheme="majorBidi" w:hAnsiTheme="majorBidi" w:cstheme="majorBidi"/>
          <w:sz w:val="24"/>
          <w:szCs w:val="24"/>
        </w:rPr>
        <w:t xml:space="preserve">. The </w:t>
      </w:r>
      <w:r w:rsidR="0068779A" w:rsidRPr="008B7EAB">
        <w:rPr>
          <w:rFonts w:asciiTheme="majorBidi" w:hAnsiTheme="majorBidi" w:cstheme="majorBidi"/>
          <w:sz w:val="24"/>
          <w:szCs w:val="24"/>
        </w:rPr>
        <w:t>Islamic banks are reported to have stagnant</w:t>
      </w:r>
      <w:r w:rsidR="0023595A" w:rsidRPr="008B7EAB">
        <w:rPr>
          <w:rFonts w:asciiTheme="majorBidi" w:hAnsiTheme="majorBidi" w:cstheme="majorBidi"/>
          <w:sz w:val="24"/>
          <w:szCs w:val="24"/>
        </w:rPr>
        <w:t xml:space="preserve"> sales</w:t>
      </w:r>
      <w:r w:rsidR="0068779A" w:rsidRPr="008B7EAB">
        <w:rPr>
          <w:rFonts w:asciiTheme="majorBidi" w:hAnsiTheme="majorBidi" w:cstheme="majorBidi"/>
          <w:sz w:val="24"/>
          <w:szCs w:val="24"/>
        </w:rPr>
        <w:t xml:space="preserve"> volume yet stable because they do not bring in more customers</w:t>
      </w:r>
      <w:r w:rsidR="005136B4" w:rsidRPr="008B7EAB">
        <w:rPr>
          <w:rFonts w:asciiTheme="majorBidi" w:hAnsiTheme="majorBidi" w:cstheme="majorBidi"/>
          <w:sz w:val="24"/>
          <w:szCs w:val="24"/>
        </w:rPr>
        <w:t xml:space="preserve"> </w:t>
      </w:r>
      <w:r w:rsidRPr="008B7EAB">
        <w:rPr>
          <w:rFonts w:asciiTheme="majorBidi" w:hAnsiTheme="majorBidi" w:cstheme="majorBidi"/>
          <w:sz w:val="24"/>
          <w:szCs w:val="24"/>
        </w:rPr>
        <w:fldChar w:fldCharType="begin"/>
      </w:r>
      <w:r w:rsidRPr="008B7EAB">
        <w:rPr>
          <w:rFonts w:asciiTheme="majorBidi" w:hAnsiTheme="majorBidi" w:cstheme="majorBidi"/>
          <w:sz w:val="24"/>
          <w:szCs w:val="24"/>
        </w:rPr>
        <w:instrText xml:space="preserve"> ADDIN EN.CITE &lt;EndNote&gt;&lt;Cite&gt;&lt;Author&gt;Saeed&lt;/Author&gt;&lt;Year&gt;1996&lt;/Year&gt;&lt;RecNum&gt;679&lt;/RecNum&gt;&lt;DisplayText&gt;(Saeed, 1996)&lt;/DisplayText&gt;&lt;record&gt;&lt;rec-number&gt;679&lt;/rec-number&gt;&lt;foreign-keys&gt;&lt;key app="EN" db-id="te2fts9f45f9f9e02sq5tvd5zv25adaw5dap" timestamp="1585402169"&gt;679&lt;/key&gt;&lt;/foreign-keys&gt;&lt;ref-type name="Book"&gt;6&lt;/ref-type&gt;&lt;contributors&gt;&lt;authors&gt;&lt;author&gt;Saeed, Abdullah&lt;/author&gt;&lt;/authors&gt;&lt;/contributors&gt;&lt;titles&gt;&lt;title&gt;Islamic banking and interest: A study of the prohibition of riba and its contemporary interpretation&lt;/title&gt;&lt;/titles&gt;&lt;volume&gt;2&lt;/volume&gt;&lt;dates&gt;&lt;year&gt;1996&lt;/year&gt;&lt;/dates&gt;&lt;publisher&gt;Brill&lt;/publisher&gt;&lt;isbn&gt;9004105654&lt;/isbn&gt;&lt;urls&gt;&lt;/urls&gt;&lt;/record&gt;&lt;/Cite&gt;&lt;/EndNote&gt;</w:instrText>
      </w:r>
      <w:r w:rsidRPr="008B7EAB">
        <w:rPr>
          <w:rFonts w:asciiTheme="majorBidi" w:hAnsiTheme="majorBidi" w:cstheme="majorBidi"/>
          <w:sz w:val="24"/>
          <w:szCs w:val="24"/>
        </w:rPr>
        <w:fldChar w:fldCharType="separate"/>
      </w:r>
      <w:r w:rsidRPr="008B7EAB">
        <w:rPr>
          <w:rFonts w:asciiTheme="majorBidi" w:hAnsiTheme="majorBidi" w:cstheme="majorBidi"/>
          <w:noProof/>
          <w:sz w:val="24"/>
          <w:szCs w:val="24"/>
        </w:rPr>
        <w:t>(Saeed, 1996)</w:t>
      </w:r>
      <w:r w:rsidRPr="008B7EAB">
        <w:rPr>
          <w:rFonts w:asciiTheme="majorBidi" w:hAnsiTheme="majorBidi" w:cstheme="majorBidi"/>
          <w:sz w:val="24"/>
          <w:szCs w:val="24"/>
        </w:rPr>
        <w:fldChar w:fldCharType="end"/>
      </w:r>
      <w:r w:rsidR="00142F8B" w:rsidRPr="005A3A11">
        <w:rPr>
          <w:rFonts w:ascii="Times New Roman" w:hAnsi="Times New Roman" w:cs="Times New Roman"/>
          <w:sz w:val="24"/>
          <w:szCs w:val="24"/>
        </w:rPr>
        <w:t xml:space="preserve">. </w:t>
      </w:r>
      <w:r w:rsidR="003120BB" w:rsidRPr="005A3A11">
        <w:rPr>
          <w:rFonts w:ascii="Times New Roman" w:hAnsi="Times New Roman" w:cs="Times New Roman"/>
          <w:sz w:val="24"/>
          <w:szCs w:val="24"/>
        </w:rPr>
        <w:t>Overall,</w:t>
      </w:r>
      <w:r w:rsidR="003E4400">
        <w:rPr>
          <w:rFonts w:ascii="Times New Roman" w:hAnsi="Times New Roman" w:cs="Times New Roman"/>
          <w:sz w:val="24"/>
          <w:szCs w:val="24"/>
        </w:rPr>
        <w:t xml:space="preserve"> </w:t>
      </w:r>
      <w:r w:rsidR="0068779A" w:rsidRPr="005A3A11">
        <w:rPr>
          <w:rFonts w:ascii="Times New Roman" w:hAnsi="Times New Roman" w:cs="Times New Roman"/>
          <w:sz w:val="24"/>
          <w:szCs w:val="24"/>
        </w:rPr>
        <w:t>the systems</w:t>
      </w:r>
      <w:r w:rsidR="004D4B4E" w:rsidRPr="005A3A11">
        <w:rPr>
          <w:rFonts w:ascii="Times New Roman" w:hAnsi="Times New Roman" w:cs="Times New Roman"/>
          <w:sz w:val="24"/>
          <w:szCs w:val="24"/>
        </w:rPr>
        <w:t xml:space="preserve"> are</w:t>
      </w:r>
      <w:r w:rsidR="00591FF4" w:rsidRPr="005A3A11">
        <w:rPr>
          <w:rFonts w:ascii="Times New Roman" w:hAnsi="Times New Roman" w:cs="Times New Roman"/>
          <w:sz w:val="24"/>
          <w:szCs w:val="24"/>
        </w:rPr>
        <w:t xml:space="preserve"> designed in such a way that they only meet</w:t>
      </w:r>
      <w:r w:rsidR="003E4400">
        <w:rPr>
          <w:rFonts w:ascii="Times New Roman" w:hAnsi="Times New Roman" w:cs="Times New Roman"/>
          <w:sz w:val="24"/>
          <w:szCs w:val="24"/>
        </w:rPr>
        <w:t xml:space="preserve"> </w:t>
      </w:r>
      <w:r w:rsidR="004D4B4E" w:rsidRPr="005A3A11">
        <w:rPr>
          <w:rFonts w:ascii="Times New Roman" w:hAnsi="Times New Roman" w:cs="Times New Roman"/>
          <w:sz w:val="24"/>
          <w:szCs w:val="24"/>
        </w:rPr>
        <w:t>the</w:t>
      </w:r>
      <w:r w:rsidR="0068779A" w:rsidRPr="005A3A11">
        <w:rPr>
          <w:rFonts w:ascii="Times New Roman" w:hAnsi="Times New Roman" w:cs="Times New Roman"/>
          <w:sz w:val="24"/>
          <w:szCs w:val="24"/>
        </w:rPr>
        <w:t xml:space="preserve"> needs, desires, and preferences of high-income earners. </w:t>
      </w:r>
    </w:p>
    <w:p w:rsidR="00F07379" w:rsidRPr="005A3A11" w:rsidRDefault="00F07379" w:rsidP="00F07379">
      <w:pPr>
        <w:spacing w:after="0" w:line="240" w:lineRule="auto"/>
        <w:ind w:right="-540" w:firstLine="720"/>
        <w:jc w:val="both"/>
        <w:rPr>
          <w:rFonts w:ascii="Times New Roman" w:hAnsi="Times New Roman" w:cs="Times New Roman"/>
          <w:sz w:val="24"/>
          <w:szCs w:val="24"/>
        </w:rPr>
      </w:pPr>
    </w:p>
    <w:p w:rsidR="00E538AE" w:rsidRPr="008B7EAB" w:rsidRDefault="009479F4" w:rsidP="008B7EAB">
      <w:pPr>
        <w:spacing w:after="0" w:line="360" w:lineRule="auto"/>
        <w:ind w:firstLine="720"/>
        <w:jc w:val="both"/>
        <w:rPr>
          <w:rFonts w:asciiTheme="majorBidi" w:hAnsiTheme="majorBidi" w:cstheme="majorBidi"/>
          <w:sz w:val="24"/>
          <w:szCs w:val="24"/>
        </w:rPr>
      </w:pPr>
      <w:bookmarkStart w:id="10" w:name="_Toc319075159"/>
      <w:bookmarkStart w:id="11" w:name="_Toc319075419"/>
      <w:r w:rsidRPr="008B7EAB">
        <w:rPr>
          <w:rFonts w:asciiTheme="majorBidi" w:hAnsiTheme="majorBidi" w:cstheme="majorBidi"/>
          <w:sz w:val="24"/>
          <w:szCs w:val="24"/>
        </w:rPr>
        <w:t>Islam b</w:t>
      </w:r>
      <w:r w:rsidR="006B2EE7" w:rsidRPr="008B7EAB">
        <w:rPr>
          <w:rFonts w:asciiTheme="majorBidi" w:hAnsiTheme="majorBidi" w:cstheme="majorBidi"/>
          <w:sz w:val="24"/>
          <w:szCs w:val="24"/>
        </w:rPr>
        <w:t xml:space="preserve">anks are working towards coming </w:t>
      </w:r>
      <w:r w:rsidR="00FE49B7" w:rsidRPr="008B7EAB">
        <w:rPr>
          <w:rFonts w:asciiTheme="majorBidi" w:hAnsiTheme="majorBidi" w:cstheme="majorBidi"/>
          <w:sz w:val="24"/>
          <w:szCs w:val="24"/>
        </w:rPr>
        <w:t>up with new</w:t>
      </w:r>
      <w:r w:rsidR="006B2EE7" w:rsidRPr="008B7EAB">
        <w:rPr>
          <w:rFonts w:asciiTheme="majorBidi" w:hAnsiTheme="majorBidi" w:cstheme="majorBidi"/>
          <w:sz w:val="24"/>
          <w:szCs w:val="24"/>
        </w:rPr>
        <w:t xml:space="preserve"> marketing strategies that will attract more </w:t>
      </w:r>
      <w:r w:rsidRPr="008B7EAB">
        <w:rPr>
          <w:rFonts w:asciiTheme="majorBidi" w:hAnsiTheme="majorBidi" w:cstheme="majorBidi"/>
          <w:sz w:val="24"/>
          <w:szCs w:val="24"/>
        </w:rPr>
        <w:t xml:space="preserve">non-Muslim </w:t>
      </w:r>
      <w:r w:rsidR="006B2EE7" w:rsidRPr="008B7EAB">
        <w:rPr>
          <w:rFonts w:asciiTheme="majorBidi" w:hAnsiTheme="majorBidi" w:cstheme="majorBidi"/>
          <w:sz w:val="24"/>
          <w:szCs w:val="24"/>
        </w:rPr>
        <w:t>customers</w:t>
      </w:r>
      <w:r w:rsidR="00591FF4" w:rsidRPr="008B7EAB">
        <w:rPr>
          <w:rFonts w:asciiTheme="majorBidi" w:hAnsiTheme="majorBidi" w:cstheme="majorBidi"/>
          <w:sz w:val="24"/>
          <w:szCs w:val="24"/>
        </w:rPr>
        <w:t xml:space="preserve"> .</w:t>
      </w:r>
      <w:r w:rsidR="006B2EE7" w:rsidRPr="008B7EAB">
        <w:rPr>
          <w:rFonts w:asciiTheme="majorBidi" w:hAnsiTheme="majorBidi" w:cstheme="majorBidi"/>
          <w:sz w:val="24"/>
          <w:szCs w:val="24"/>
        </w:rPr>
        <w:t xml:space="preserve">Word of mouth is the </w:t>
      </w:r>
      <w:r w:rsidR="00FE49B7" w:rsidRPr="008B7EAB">
        <w:rPr>
          <w:rFonts w:asciiTheme="majorBidi" w:hAnsiTheme="majorBidi" w:cstheme="majorBidi"/>
          <w:sz w:val="24"/>
          <w:szCs w:val="24"/>
        </w:rPr>
        <w:t>best market</w:t>
      </w:r>
      <w:r w:rsidR="006B2EE7" w:rsidRPr="008B7EAB">
        <w:rPr>
          <w:rFonts w:asciiTheme="majorBidi" w:hAnsiTheme="majorBidi" w:cstheme="majorBidi"/>
          <w:sz w:val="24"/>
          <w:szCs w:val="24"/>
        </w:rPr>
        <w:t>ing tool</w:t>
      </w:r>
      <w:r w:rsidR="00FE49B7" w:rsidRPr="008B7EAB">
        <w:rPr>
          <w:rFonts w:asciiTheme="majorBidi" w:hAnsiTheme="majorBidi" w:cstheme="majorBidi"/>
          <w:sz w:val="24"/>
          <w:szCs w:val="24"/>
        </w:rPr>
        <w:t xml:space="preserve">. </w:t>
      </w:r>
      <w:r w:rsidR="006B2EE7" w:rsidRPr="008B7EAB">
        <w:rPr>
          <w:rFonts w:asciiTheme="majorBidi" w:hAnsiTheme="majorBidi" w:cstheme="majorBidi"/>
          <w:sz w:val="24"/>
          <w:szCs w:val="24"/>
        </w:rPr>
        <w:t>The process of attracting and retaining customers is a complex undertaking since it entails providing the best products a</w:t>
      </w:r>
      <w:r w:rsidRPr="008B7EAB">
        <w:rPr>
          <w:rFonts w:asciiTheme="majorBidi" w:hAnsiTheme="majorBidi" w:cstheme="majorBidi"/>
          <w:sz w:val="24"/>
          <w:szCs w:val="24"/>
        </w:rPr>
        <w:t>nd services to other institutions</w:t>
      </w:r>
      <w:r w:rsidR="006B2EE7" w:rsidRPr="008B7EAB">
        <w:rPr>
          <w:rFonts w:asciiTheme="majorBidi" w:hAnsiTheme="majorBidi" w:cstheme="majorBidi"/>
          <w:sz w:val="24"/>
          <w:szCs w:val="24"/>
        </w:rPr>
        <w:t>.</w:t>
      </w:r>
      <w:bookmarkEnd w:id="10"/>
      <w:bookmarkEnd w:id="11"/>
      <w:r w:rsidR="00BE628B" w:rsidRPr="008B7EAB">
        <w:rPr>
          <w:rFonts w:asciiTheme="majorBidi" w:hAnsiTheme="majorBidi" w:cstheme="majorBidi"/>
          <w:sz w:val="24"/>
          <w:szCs w:val="24"/>
        </w:rPr>
        <w:t xml:space="preserve"> </w:t>
      </w:r>
      <w:r w:rsidR="008B7EAB" w:rsidRPr="008B7EAB">
        <w:rPr>
          <w:rFonts w:asciiTheme="majorBidi" w:hAnsiTheme="majorBidi" w:cstheme="majorBidi"/>
          <w:sz w:val="24"/>
          <w:szCs w:val="24"/>
        </w:rPr>
        <w:fldChar w:fldCharType="begin"/>
      </w:r>
      <w:r w:rsidR="008B7EAB" w:rsidRPr="008B7EAB">
        <w:rPr>
          <w:rFonts w:asciiTheme="majorBidi" w:hAnsiTheme="majorBidi" w:cstheme="majorBidi"/>
          <w:sz w:val="24"/>
          <w:szCs w:val="24"/>
        </w:rPr>
        <w:instrText xml:space="preserve"> ADDIN EN.CITE &lt;EndNote&gt;&lt;Cite AuthorYear="1"&gt;&lt;Author&gt;Azmat&lt;/Author&gt;&lt;Year&gt;2015&lt;/Year&gt;&lt;RecNum&gt;680&lt;/RecNum&gt;&lt;DisplayText&gt;Azmat et al. (2015)&lt;/DisplayText&gt;&lt;record&gt;&lt;rec-number&gt;680&lt;/rec-number&gt;&lt;foreign-keys&gt;&lt;key app="EN" db-id="te2fts9f45f9f9e02sq5tvd5zv25adaw5dap" timestamp="1585402261"&gt;680&lt;/key&gt;&lt;/foreign-keys&gt;&lt;ref-type name="Journal Article"&gt;17&lt;/ref-type&gt;&lt;contributors&gt;&lt;authors&gt;&lt;author&gt;Azmat, Saad&lt;/author&gt;&lt;author&gt;Azad, AS&lt;/author&gt;&lt;author&gt;Ghaffar, Hamza&lt;/author&gt;&lt;author&gt;Bhatti, I&lt;/author&gt;&lt;/authors&gt;&lt;/contributors&gt;&lt;titles&gt;&lt;title&gt;Why interest free Islamic banking is not free from interest?&lt;/title&gt;&lt;secondary-title&gt;Typescript) https://www. deakin. edu. au/__data/assets/pdf_file/0003/392295/islamic-banking-notfree-from-interest-Azmat-Azad-Ghaffar-and-Bhatti. pdf (accessed on Oct. 22, 2017)&lt;/secondary-title&gt;&lt;/titles&gt;&lt;periodical&gt;&lt;full-title&gt;Typescript) https://www. deakin. edu. au/__data/assets/pdf_file/0003/392295/islamic-banking-notfree-from-interest-Azmat-Azad-Ghaffar-and-Bhatti. pdf (accessed on Oct. 22, 2017)&lt;/full-title&gt;&lt;/periodical&gt;&lt;dates&gt;&lt;year&gt;2015&lt;/year&gt;&lt;/dates&gt;&lt;urls&gt;&lt;/urls&gt;&lt;/record&gt;&lt;/Cite&gt;&lt;/EndNote&gt;</w:instrText>
      </w:r>
      <w:r w:rsidR="008B7EAB" w:rsidRPr="008B7EAB">
        <w:rPr>
          <w:rFonts w:asciiTheme="majorBidi" w:hAnsiTheme="majorBidi" w:cstheme="majorBidi"/>
          <w:sz w:val="24"/>
          <w:szCs w:val="24"/>
        </w:rPr>
        <w:fldChar w:fldCharType="separate"/>
      </w:r>
      <w:r w:rsidR="008B7EAB" w:rsidRPr="008B7EAB">
        <w:rPr>
          <w:rFonts w:asciiTheme="majorBidi" w:hAnsiTheme="majorBidi" w:cstheme="majorBidi"/>
          <w:noProof/>
          <w:sz w:val="24"/>
          <w:szCs w:val="24"/>
        </w:rPr>
        <w:t>Azmat et al. (2015)</w:t>
      </w:r>
      <w:r w:rsidR="008B7EAB" w:rsidRPr="008B7EAB">
        <w:rPr>
          <w:rFonts w:asciiTheme="majorBidi" w:hAnsiTheme="majorBidi" w:cstheme="majorBidi"/>
          <w:sz w:val="24"/>
          <w:szCs w:val="24"/>
        </w:rPr>
        <w:fldChar w:fldCharType="end"/>
      </w:r>
      <w:r w:rsidR="008B7EAB" w:rsidRPr="008B7EAB">
        <w:rPr>
          <w:rFonts w:asciiTheme="majorBidi" w:hAnsiTheme="majorBidi" w:cstheme="majorBidi"/>
          <w:sz w:val="24"/>
          <w:szCs w:val="24"/>
        </w:rPr>
        <w:t xml:space="preserve"> </w:t>
      </w:r>
      <w:r w:rsidR="00997302" w:rsidRPr="008B7EAB">
        <w:rPr>
          <w:rFonts w:asciiTheme="majorBidi" w:hAnsiTheme="majorBidi" w:cstheme="majorBidi"/>
          <w:color w:val="222222"/>
          <w:sz w:val="24"/>
          <w:szCs w:val="24"/>
          <w:shd w:val="clear" w:color="auto" w:fill="FFFFFF"/>
        </w:rPr>
        <w:t xml:space="preserve">reveals that </w:t>
      </w:r>
      <w:r w:rsidRPr="008B7EAB">
        <w:rPr>
          <w:rFonts w:asciiTheme="majorBidi" w:hAnsiTheme="majorBidi" w:cstheme="majorBidi"/>
          <w:color w:val="222222"/>
          <w:sz w:val="24"/>
          <w:szCs w:val="24"/>
          <w:shd w:val="clear" w:color="auto" w:fill="FFFFFF"/>
        </w:rPr>
        <w:t xml:space="preserve">Islamic </w:t>
      </w:r>
      <w:r w:rsidR="006B2EE7" w:rsidRPr="008B7EAB">
        <w:rPr>
          <w:rFonts w:asciiTheme="majorBidi" w:hAnsiTheme="majorBidi" w:cstheme="majorBidi"/>
          <w:sz w:val="24"/>
          <w:szCs w:val="24"/>
        </w:rPr>
        <w:t xml:space="preserve">banking systems have been finding it challenging to attract customers because of the </w:t>
      </w:r>
      <w:r w:rsidR="003120BB" w:rsidRPr="008B7EAB">
        <w:rPr>
          <w:rFonts w:asciiTheme="majorBidi" w:hAnsiTheme="majorBidi" w:cstheme="majorBidi"/>
          <w:sz w:val="24"/>
          <w:szCs w:val="24"/>
        </w:rPr>
        <w:t>competitive</w:t>
      </w:r>
      <w:r w:rsidR="006E62D4" w:rsidRPr="008B7EAB">
        <w:rPr>
          <w:rFonts w:asciiTheme="majorBidi" w:hAnsiTheme="majorBidi" w:cstheme="majorBidi"/>
          <w:sz w:val="24"/>
          <w:szCs w:val="24"/>
        </w:rPr>
        <w:t xml:space="preserve"> national interest rate, which is</w:t>
      </w:r>
      <w:r w:rsidR="006B2EE7" w:rsidRPr="008B7EAB">
        <w:rPr>
          <w:rFonts w:asciiTheme="majorBidi" w:hAnsiTheme="majorBidi" w:cstheme="majorBidi"/>
          <w:sz w:val="24"/>
          <w:szCs w:val="24"/>
        </w:rPr>
        <w:t xml:space="preserve"> induced by the crowded industry</w:t>
      </w:r>
      <w:r w:rsidR="006E62D4" w:rsidRPr="008B7EAB">
        <w:rPr>
          <w:rFonts w:asciiTheme="majorBidi" w:hAnsiTheme="majorBidi" w:cstheme="majorBidi"/>
          <w:sz w:val="24"/>
          <w:szCs w:val="24"/>
        </w:rPr>
        <w:t xml:space="preserve">. It is, however, </w:t>
      </w:r>
      <w:r w:rsidR="006B2EE7" w:rsidRPr="008B7EAB">
        <w:rPr>
          <w:rFonts w:asciiTheme="majorBidi" w:hAnsiTheme="majorBidi" w:cstheme="majorBidi"/>
          <w:sz w:val="24"/>
          <w:szCs w:val="24"/>
        </w:rPr>
        <w:t xml:space="preserve">worth </w:t>
      </w:r>
      <w:r w:rsidR="006E62D4" w:rsidRPr="008B7EAB">
        <w:rPr>
          <w:rFonts w:asciiTheme="majorBidi" w:hAnsiTheme="majorBidi" w:cstheme="majorBidi"/>
          <w:sz w:val="24"/>
          <w:szCs w:val="24"/>
        </w:rPr>
        <w:t xml:space="preserve">noting that </w:t>
      </w:r>
      <w:r w:rsidR="006B2EE7" w:rsidRPr="008B7EAB">
        <w:rPr>
          <w:rFonts w:asciiTheme="majorBidi" w:hAnsiTheme="majorBidi" w:cstheme="majorBidi"/>
          <w:sz w:val="24"/>
          <w:szCs w:val="24"/>
        </w:rPr>
        <w:t xml:space="preserve">some </w:t>
      </w:r>
      <w:r w:rsidR="006E62D4" w:rsidRPr="008B7EAB">
        <w:rPr>
          <w:rFonts w:asciiTheme="majorBidi" w:hAnsiTheme="majorBidi" w:cstheme="majorBidi"/>
          <w:sz w:val="24"/>
          <w:szCs w:val="24"/>
        </w:rPr>
        <w:t>c</w:t>
      </w:r>
      <w:r w:rsidR="006B2EE7" w:rsidRPr="008B7EAB">
        <w:rPr>
          <w:rFonts w:asciiTheme="majorBidi" w:hAnsiTheme="majorBidi" w:cstheme="majorBidi"/>
          <w:sz w:val="24"/>
          <w:szCs w:val="24"/>
        </w:rPr>
        <w:t>ustomers have lost confidence in</w:t>
      </w:r>
      <w:r w:rsidR="006E62D4" w:rsidRPr="008B7EAB">
        <w:rPr>
          <w:rFonts w:asciiTheme="majorBidi" w:hAnsiTheme="majorBidi" w:cstheme="majorBidi"/>
          <w:sz w:val="24"/>
          <w:szCs w:val="24"/>
        </w:rPr>
        <w:t xml:space="preserve"> investing in the financial institution due to the continu</w:t>
      </w:r>
      <w:r w:rsidR="006B2EE7" w:rsidRPr="008B7EAB">
        <w:rPr>
          <w:rFonts w:asciiTheme="majorBidi" w:hAnsiTheme="majorBidi" w:cstheme="majorBidi"/>
          <w:sz w:val="24"/>
          <w:szCs w:val="24"/>
        </w:rPr>
        <w:t xml:space="preserve">ous failures of several banks. </w:t>
      </w:r>
      <w:r w:rsidR="006E62D4" w:rsidRPr="008B7EAB">
        <w:rPr>
          <w:rFonts w:asciiTheme="majorBidi" w:hAnsiTheme="majorBidi" w:cstheme="majorBidi"/>
          <w:sz w:val="24"/>
          <w:szCs w:val="24"/>
        </w:rPr>
        <w:t xml:space="preserve">The large and growing </w:t>
      </w:r>
      <w:r w:rsidR="00FD5F6A" w:rsidRPr="008B7EAB">
        <w:rPr>
          <w:rFonts w:asciiTheme="majorBidi" w:hAnsiTheme="majorBidi" w:cstheme="majorBidi"/>
          <w:sz w:val="24"/>
          <w:szCs w:val="24"/>
        </w:rPr>
        <w:t xml:space="preserve">Islamic </w:t>
      </w:r>
      <w:r w:rsidR="006E62D4" w:rsidRPr="008B7EAB">
        <w:rPr>
          <w:rFonts w:asciiTheme="majorBidi" w:hAnsiTheme="majorBidi" w:cstheme="majorBidi"/>
          <w:sz w:val="24"/>
          <w:szCs w:val="24"/>
        </w:rPr>
        <w:t>banks c</w:t>
      </w:r>
      <w:r w:rsidR="00591FF4" w:rsidRPr="008B7EAB">
        <w:rPr>
          <w:rFonts w:asciiTheme="majorBidi" w:hAnsiTheme="majorBidi" w:cstheme="majorBidi"/>
          <w:sz w:val="24"/>
          <w:szCs w:val="24"/>
        </w:rPr>
        <w:t>an elevate their market score b</w:t>
      </w:r>
      <w:r w:rsidR="006E62D4" w:rsidRPr="008B7EAB">
        <w:rPr>
          <w:rFonts w:asciiTheme="majorBidi" w:hAnsiTheme="majorBidi" w:cstheme="majorBidi"/>
          <w:sz w:val="24"/>
          <w:szCs w:val="24"/>
        </w:rPr>
        <w:t xml:space="preserve">y engaging in </w:t>
      </w:r>
      <w:r w:rsidR="00CB3579" w:rsidRPr="008B7EAB">
        <w:rPr>
          <w:rFonts w:asciiTheme="majorBidi" w:hAnsiTheme="majorBidi" w:cstheme="majorBidi"/>
          <w:sz w:val="24"/>
          <w:szCs w:val="24"/>
        </w:rPr>
        <w:t xml:space="preserve">marketing campaigns to encourage </w:t>
      </w:r>
      <w:r w:rsidR="00FD5F6A" w:rsidRPr="008B7EAB">
        <w:rPr>
          <w:rFonts w:asciiTheme="majorBidi" w:hAnsiTheme="majorBidi" w:cstheme="majorBidi"/>
          <w:sz w:val="24"/>
          <w:szCs w:val="24"/>
        </w:rPr>
        <w:t xml:space="preserve">non-Muslim </w:t>
      </w:r>
      <w:r w:rsidR="00CB3579" w:rsidRPr="008B7EAB">
        <w:rPr>
          <w:rFonts w:asciiTheme="majorBidi" w:hAnsiTheme="majorBidi" w:cstheme="majorBidi"/>
          <w:sz w:val="24"/>
          <w:szCs w:val="24"/>
        </w:rPr>
        <w:t>customers to take loans an</w:t>
      </w:r>
      <w:r w:rsidR="006B2EE7" w:rsidRPr="008B7EAB">
        <w:rPr>
          <w:rFonts w:asciiTheme="majorBidi" w:hAnsiTheme="majorBidi" w:cstheme="majorBidi"/>
          <w:sz w:val="24"/>
          <w:szCs w:val="24"/>
        </w:rPr>
        <w:t>d making more deposits</w:t>
      </w:r>
      <w:r w:rsidR="008B7EAB" w:rsidRPr="008B7EAB">
        <w:rPr>
          <w:rFonts w:asciiTheme="majorBidi" w:hAnsiTheme="majorBidi" w:cstheme="majorBidi"/>
          <w:sz w:val="24"/>
          <w:szCs w:val="24"/>
        </w:rPr>
        <w:t xml:space="preserve"> </w:t>
      </w:r>
      <w:r w:rsidR="008B7EAB" w:rsidRPr="008B7EAB">
        <w:rPr>
          <w:rFonts w:asciiTheme="majorBidi" w:hAnsiTheme="majorBidi" w:cstheme="majorBidi"/>
          <w:sz w:val="24"/>
          <w:szCs w:val="24"/>
        </w:rPr>
        <w:fldChar w:fldCharType="begin"/>
      </w:r>
      <w:r w:rsidR="008B7EAB" w:rsidRPr="008B7EAB">
        <w:rPr>
          <w:rFonts w:asciiTheme="majorBidi" w:hAnsiTheme="majorBidi" w:cstheme="majorBidi"/>
          <w:sz w:val="24"/>
          <w:szCs w:val="24"/>
        </w:rPr>
        <w:instrText xml:space="preserve"> ADDIN EN.CITE &lt;EndNote&gt;&lt;Cite&gt;&lt;Author&gt;Okumus&lt;/Author&gt;&lt;Year&gt;2005&lt;/Year&gt;&lt;RecNum&gt;681&lt;/RecNum&gt;&lt;DisplayText&gt;(Okumus, 2005)&lt;/DisplayText&gt;&lt;record&gt;&lt;rec-number&gt;681&lt;/rec-number&gt;&lt;foreign-keys&gt;&lt;key app="EN" db-id="te2fts9f45f9f9e02sq5tvd5zv25adaw5dap" timestamp="1585402334"&gt;681&lt;/key&gt;&lt;/foreign-keys&gt;&lt;ref-type name="Journal Article"&gt;17&lt;/ref-type&gt;&lt;contributors&gt;&lt;authors&gt;&lt;author&gt;Okumus, H&lt;/author&gt;&lt;/authors&gt;&lt;/contributors&gt;&lt;titles&gt;&lt;title&gt;Interest-free banking in Turkey: a study of customer satisfaction and bank selection criteria&lt;/title&gt;&lt;secondary-title&gt;Journal of Economic Cooperation&lt;/secondary-title&gt;&lt;/titles&gt;&lt;periodical&gt;&lt;full-title&gt;Journal of Economic Cooperation&lt;/full-title&gt;&lt;/periodical&gt;&lt;pages&gt;51-86&lt;/pages&gt;&lt;volume&gt;26&lt;/volume&gt;&lt;number&gt;4&lt;/number&gt;&lt;dates&gt;&lt;year&gt;2005&lt;/year&gt;&lt;/dates&gt;&lt;urls&gt;&lt;/urls&gt;&lt;/record&gt;&lt;/Cite&gt;&lt;/EndNote&gt;</w:instrText>
      </w:r>
      <w:r w:rsidR="008B7EAB" w:rsidRPr="008B7EAB">
        <w:rPr>
          <w:rFonts w:asciiTheme="majorBidi" w:hAnsiTheme="majorBidi" w:cstheme="majorBidi"/>
          <w:sz w:val="24"/>
          <w:szCs w:val="24"/>
        </w:rPr>
        <w:fldChar w:fldCharType="separate"/>
      </w:r>
      <w:r w:rsidR="008B7EAB" w:rsidRPr="008B7EAB">
        <w:rPr>
          <w:rFonts w:asciiTheme="majorBidi" w:hAnsiTheme="majorBidi" w:cstheme="majorBidi"/>
          <w:noProof/>
          <w:sz w:val="24"/>
          <w:szCs w:val="24"/>
        </w:rPr>
        <w:t>(Okumus, 2005)</w:t>
      </w:r>
      <w:r w:rsidR="008B7EAB" w:rsidRPr="008B7EAB">
        <w:rPr>
          <w:rFonts w:asciiTheme="majorBidi" w:hAnsiTheme="majorBidi" w:cstheme="majorBidi"/>
          <w:sz w:val="24"/>
          <w:szCs w:val="24"/>
        </w:rPr>
        <w:fldChar w:fldCharType="end"/>
      </w:r>
      <w:r w:rsidR="00FA4EEC" w:rsidRPr="008B7EAB">
        <w:rPr>
          <w:rFonts w:asciiTheme="majorBidi" w:hAnsiTheme="majorBidi" w:cstheme="majorBidi"/>
          <w:sz w:val="24"/>
          <w:szCs w:val="24"/>
        </w:rPr>
        <w:t xml:space="preserve">. </w:t>
      </w:r>
      <w:r w:rsidR="00CB3579" w:rsidRPr="008B7EAB">
        <w:rPr>
          <w:rFonts w:asciiTheme="majorBidi" w:hAnsiTheme="majorBidi" w:cstheme="majorBidi"/>
          <w:sz w:val="24"/>
          <w:szCs w:val="24"/>
        </w:rPr>
        <w:t xml:space="preserve">Importantly, </w:t>
      </w:r>
      <w:r w:rsidR="00FA4EEC" w:rsidRPr="008B7EAB">
        <w:rPr>
          <w:rFonts w:asciiTheme="majorBidi" w:hAnsiTheme="majorBidi" w:cstheme="majorBidi"/>
          <w:sz w:val="24"/>
          <w:szCs w:val="24"/>
        </w:rPr>
        <w:t>Traditional marketing strategies such as networking and communications</w:t>
      </w:r>
      <w:r w:rsidR="00CB3579" w:rsidRPr="008B7EAB">
        <w:rPr>
          <w:rFonts w:asciiTheme="majorBidi" w:hAnsiTheme="majorBidi" w:cstheme="majorBidi"/>
          <w:sz w:val="24"/>
          <w:szCs w:val="24"/>
        </w:rPr>
        <w:t xml:space="preserve"> should also be encouraged</w:t>
      </w:r>
      <w:r w:rsidR="00FD5F6A" w:rsidRPr="008B7EAB">
        <w:rPr>
          <w:rFonts w:asciiTheme="majorBidi" w:hAnsiTheme="majorBidi" w:cstheme="majorBidi"/>
          <w:sz w:val="24"/>
          <w:szCs w:val="24"/>
        </w:rPr>
        <w:t xml:space="preserve"> while minding </w:t>
      </w:r>
      <w:r w:rsidR="00C92EE9" w:rsidRPr="008B7EAB">
        <w:rPr>
          <w:rFonts w:asciiTheme="majorBidi" w:hAnsiTheme="majorBidi" w:cstheme="majorBidi"/>
          <w:sz w:val="24"/>
          <w:szCs w:val="24"/>
        </w:rPr>
        <w:t>conventional tactics</w:t>
      </w:r>
      <w:r w:rsidR="00FD5F6A" w:rsidRPr="008B7EAB">
        <w:rPr>
          <w:rFonts w:asciiTheme="majorBidi" w:hAnsiTheme="majorBidi" w:cstheme="majorBidi"/>
          <w:sz w:val="24"/>
          <w:szCs w:val="24"/>
        </w:rPr>
        <w:t>.</w:t>
      </w:r>
    </w:p>
    <w:p w:rsidR="00F07379" w:rsidRPr="005A3A11" w:rsidRDefault="00F07379" w:rsidP="005A766E">
      <w:pPr>
        <w:spacing w:after="0" w:line="240" w:lineRule="auto"/>
        <w:ind w:firstLine="720"/>
        <w:jc w:val="both"/>
        <w:rPr>
          <w:rFonts w:ascii="Times New Roman" w:hAnsi="Times New Roman" w:cs="Times New Roman"/>
          <w:sz w:val="24"/>
          <w:szCs w:val="24"/>
        </w:rPr>
      </w:pPr>
    </w:p>
    <w:p w:rsidR="00F34583" w:rsidRPr="008B7EAB" w:rsidRDefault="009479F4" w:rsidP="00EB080A">
      <w:pPr>
        <w:spacing w:after="0" w:line="360" w:lineRule="auto"/>
        <w:ind w:firstLine="720"/>
        <w:jc w:val="both"/>
        <w:rPr>
          <w:rFonts w:asciiTheme="majorBidi" w:hAnsiTheme="majorBidi" w:cstheme="majorBidi"/>
          <w:color w:val="000000"/>
          <w:sz w:val="24"/>
          <w:szCs w:val="24"/>
          <w:shd w:val="clear" w:color="auto" w:fill="FFFFFF"/>
        </w:rPr>
      </w:pPr>
      <w:r w:rsidRPr="008B7EAB">
        <w:rPr>
          <w:rFonts w:asciiTheme="majorBidi" w:hAnsiTheme="majorBidi" w:cstheme="majorBidi"/>
          <w:sz w:val="24"/>
          <w:szCs w:val="24"/>
        </w:rPr>
        <w:t>After reviewing the research relat</w:t>
      </w:r>
      <w:r w:rsidR="00FD5F6A" w:rsidRPr="008B7EAB">
        <w:rPr>
          <w:rFonts w:asciiTheme="majorBidi" w:hAnsiTheme="majorBidi" w:cstheme="majorBidi"/>
          <w:sz w:val="24"/>
          <w:szCs w:val="24"/>
        </w:rPr>
        <w:t>ing to Islamic banking</w:t>
      </w:r>
      <w:r w:rsidR="004F0F12" w:rsidRPr="008B7EAB">
        <w:rPr>
          <w:rFonts w:asciiTheme="majorBidi" w:hAnsiTheme="majorBidi" w:cstheme="majorBidi"/>
          <w:sz w:val="24"/>
          <w:szCs w:val="24"/>
        </w:rPr>
        <w:t xml:space="preserve">, it was </w:t>
      </w:r>
      <w:r w:rsidRPr="008B7EAB">
        <w:rPr>
          <w:rFonts w:asciiTheme="majorBidi" w:hAnsiTheme="majorBidi" w:cstheme="majorBidi"/>
          <w:sz w:val="24"/>
          <w:szCs w:val="24"/>
        </w:rPr>
        <w:t>evident that researchers have not provided enough critiques on the same</w:t>
      </w:r>
      <w:r w:rsidR="008B7EAB" w:rsidRPr="008B7EAB">
        <w:rPr>
          <w:rFonts w:asciiTheme="majorBidi" w:hAnsiTheme="majorBidi" w:cstheme="majorBidi"/>
          <w:sz w:val="24"/>
          <w:szCs w:val="24"/>
        </w:rPr>
        <w:t xml:space="preserve"> </w:t>
      </w:r>
      <w:r w:rsidR="008B7EAB" w:rsidRPr="008B7EAB">
        <w:rPr>
          <w:rFonts w:asciiTheme="majorBidi" w:hAnsiTheme="majorBidi" w:cstheme="majorBidi"/>
          <w:sz w:val="24"/>
          <w:szCs w:val="24"/>
        </w:rPr>
        <w:fldChar w:fldCharType="begin"/>
      </w:r>
      <w:r w:rsidR="008B7EAB" w:rsidRPr="008B7EAB">
        <w:rPr>
          <w:rFonts w:asciiTheme="majorBidi" w:hAnsiTheme="majorBidi" w:cstheme="majorBidi"/>
          <w:sz w:val="24"/>
          <w:szCs w:val="24"/>
        </w:rPr>
        <w:instrText xml:space="preserve"> ADDIN EN.CITE &lt;EndNote&gt;&lt;Cite&gt;&lt;Author&gt;Gerrard&lt;/Author&gt;&lt;Year&gt;1997&lt;/Year&gt;&lt;RecNum&gt;682&lt;/RecNum&gt;&lt;DisplayText&gt;(Gerrard and Cunningham, 1997)&lt;/DisplayText&gt;&lt;record&gt;&lt;rec-number&gt;682&lt;/rec-number&gt;&lt;foreign-keys&gt;&lt;key app="EN" db-id="te2fts9f45f9f9e02sq5tvd5zv25adaw5dap" timestamp="1585402409"&gt;682&lt;/key&gt;&lt;/foreign-keys&gt;&lt;ref-type name="Journal Article"&gt;17&lt;/ref-type&gt;&lt;contributors&gt;&lt;authors&gt;&lt;author&gt;Gerrard, Philip&lt;/author&gt;&lt;author&gt;Cunningham, J Barton&lt;/author&gt;&lt;/authors&gt;&lt;/contributors&gt;&lt;titles&gt;&lt;title&gt;Islamic banking: a study in Singapore&lt;/title&gt;&lt;secondary-title&gt;The International Journal of Bank Marketing&lt;/secondary-title&gt;&lt;/titles&gt;&lt;periodical&gt;&lt;full-title&gt;The International Journal of Bank Marketing&lt;/full-title&gt;&lt;/periodical&gt;&lt;pages&gt;204-216&lt;/pages&gt;&lt;volume&gt;15&lt;/volume&gt;&lt;number&gt;6&lt;/number&gt;&lt;dates&gt;&lt;year&gt;1997&lt;/year&gt;&lt;/dates&gt;&lt;isbn&gt;0265-2323&lt;/isbn&gt;&lt;urls&gt;&lt;/urls&gt;&lt;/record&gt;&lt;/Cite&gt;&lt;/EndNote&gt;</w:instrText>
      </w:r>
      <w:r w:rsidR="008B7EAB" w:rsidRPr="008B7EAB">
        <w:rPr>
          <w:rFonts w:asciiTheme="majorBidi" w:hAnsiTheme="majorBidi" w:cstheme="majorBidi"/>
          <w:sz w:val="24"/>
          <w:szCs w:val="24"/>
        </w:rPr>
        <w:fldChar w:fldCharType="separate"/>
      </w:r>
      <w:r w:rsidR="008B7EAB" w:rsidRPr="008B7EAB">
        <w:rPr>
          <w:rFonts w:asciiTheme="majorBidi" w:hAnsiTheme="majorBidi" w:cstheme="majorBidi"/>
          <w:noProof/>
          <w:sz w:val="24"/>
          <w:szCs w:val="24"/>
        </w:rPr>
        <w:t>(Gerrard and Cunningham, 1997)</w:t>
      </w:r>
      <w:r w:rsidR="008B7EAB" w:rsidRPr="008B7EAB">
        <w:rPr>
          <w:rFonts w:asciiTheme="majorBidi" w:hAnsiTheme="majorBidi" w:cstheme="majorBidi"/>
          <w:sz w:val="24"/>
          <w:szCs w:val="24"/>
        </w:rPr>
        <w:fldChar w:fldCharType="end"/>
      </w:r>
      <w:r w:rsidRPr="008B7EAB">
        <w:rPr>
          <w:rFonts w:asciiTheme="majorBidi" w:hAnsiTheme="majorBidi" w:cstheme="majorBidi"/>
          <w:sz w:val="24"/>
          <w:szCs w:val="24"/>
        </w:rPr>
        <w:t xml:space="preserve">. Again, there is not enough research relating to how </w:t>
      </w:r>
      <w:r w:rsidR="00FD5F6A" w:rsidRPr="008B7EAB">
        <w:rPr>
          <w:rFonts w:asciiTheme="majorBidi" w:hAnsiTheme="majorBidi" w:cstheme="majorBidi"/>
          <w:sz w:val="24"/>
          <w:szCs w:val="24"/>
        </w:rPr>
        <w:t xml:space="preserve">Islam banks </w:t>
      </w:r>
      <w:r w:rsidRPr="008B7EAB">
        <w:rPr>
          <w:rFonts w:asciiTheme="majorBidi" w:hAnsiTheme="majorBidi" w:cstheme="majorBidi"/>
          <w:sz w:val="24"/>
          <w:szCs w:val="24"/>
        </w:rPr>
        <w:t xml:space="preserve">can utilize </w:t>
      </w:r>
      <w:r w:rsidR="00A90288" w:rsidRPr="008B7EAB">
        <w:rPr>
          <w:rFonts w:asciiTheme="majorBidi" w:hAnsiTheme="majorBidi" w:cstheme="majorBidi"/>
          <w:sz w:val="24"/>
          <w:szCs w:val="24"/>
        </w:rPr>
        <w:t>management skills to attain better results</w:t>
      </w:r>
      <w:r w:rsidR="008B7EAB" w:rsidRPr="008B7EAB">
        <w:rPr>
          <w:rFonts w:asciiTheme="majorBidi" w:hAnsiTheme="majorBidi" w:cstheme="majorBidi"/>
          <w:sz w:val="24"/>
          <w:szCs w:val="24"/>
        </w:rPr>
        <w:t xml:space="preserve"> </w:t>
      </w:r>
      <w:r w:rsidR="006632CB" w:rsidRPr="008B7EAB">
        <w:rPr>
          <w:rStyle w:val="mediumtext1"/>
          <w:rFonts w:asciiTheme="majorBidi" w:hAnsiTheme="majorBidi" w:cstheme="majorBidi"/>
          <w:color w:val="000000"/>
          <w:shd w:val="clear" w:color="auto" w:fill="FFFFFF"/>
        </w:rPr>
        <w:t>(</w:t>
      </w:r>
      <w:r w:rsidR="006632CB" w:rsidRPr="008B7EAB">
        <w:rPr>
          <w:rFonts w:asciiTheme="majorBidi" w:hAnsiTheme="majorBidi" w:cstheme="majorBidi"/>
          <w:color w:val="222222"/>
          <w:sz w:val="24"/>
          <w:szCs w:val="24"/>
          <w:shd w:val="clear" w:color="auto" w:fill="FFFFFF"/>
        </w:rPr>
        <w:t>Hassan &amp;</w:t>
      </w:r>
      <w:proofErr w:type="spellStart"/>
      <w:r w:rsidR="006632CB" w:rsidRPr="008B7EAB">
        <w:rPr>
          <w:rFonts w:asciiTheme="majorBidi" w:hAnsiTheme="majorBidi" w:cstheme="majorBidi"/>
          <w:color w:val="222222"/>
          <w:sz w:val="24"/>
          <w:szCs w:val="24"/>
          <w:shd w:val="clear" w:color="auto" w:fill="FFFFFF"/>
        </w:rPr>
        <w:t>Aliyu</w:t>
      </w:r>
      <w:proofErr w:type="spellEnd"/>
      <w:r w:rsidR="006632CB" w:rsidRPr="008B7EAB">
        <w:rPr>
          <w:rFonts w:asciiTheme="majorBidi" w:hAnsiTheme="majorBidi" w:cstheme="majorBidi"/>
          <w:color w:val="222222"/>
          <w:sz w:val="24"/>
          <w:szCs w:val="24"/>
          <w:shd w:val="clear" w:color="auto" w:fill="FFFFFF"/>
        </w:rPr>
        <w:t>, 2018)</w:t>
      </w:r>
      <w:r w:rsidR="00A90288" w:rsidRPr="008B7EAB">
        <w:rPr>
          <w:rFonts w:asciiTheme="majorBidi" w:hAnsiTheme="majorBidi" w:cstheme="majorBidi"/>
          <w:sz w:val="24"/>
          <w:szCs w:val="24"/>
        </w:rPr>
        <w:t>. Most of the information provi</w:t>
      </w:r>
      <w:r w:rsidR="004F0F12" w:rsidRPr="008B7EAB">
        <w:rPr>
          <w:rFonts w:asciiTheme="majorBidi" w:hAnsiTheme="majorBidi" w:cstheme="majorBidi"/>
          <w:sz w:val="24"/>
          <w:szCs w:val="24"/>
        </w:rPr>
        <w:t xml:space="preserve">ded in the literature review  </w:t>
      </w:r>
      <w:proofErr w:type="spellStart"/>
      <w:r w:rsidR="004F0F12" w:rsidRPr="008B7EAB">
        <w:rPr>
          <w:rFonts w:asciiTheme="majorBidi" w:hAnsiTheme="majorBidi" w:cstheme="majorBidi"/>
          <w:sz w:val="24"/>
          <w:szCs w:val="24"/>
        </w:rPr>
        <w:t>was</w:t>
      </w:r>
      <w:r w:rsidR="00A90288" w:rsidRPr="008B7EAB">
        <w:rPr>
          <w:rFonts w:asciiTheme="majorBidi" w:hAnsiTheme="majorBidi" w:cstheme="majorBidi"/>
          <w:sz w:val="24"/>
          <w:szCs w:val="24"/>
        </w:rPr>
        <w:t>mainly</w:t>
      </w:r>
      <w:proofErr w:type="spellEnd"/>
      <w:r w:rsidR="00A90288" w:rsidRPr="008B7EAB">
        <w:rPr>
          <w:rFonts w:asciiTheme="majorBidi" w:hAnsiTheme="majorBidi" w:cstheme="majorBidi"/>
          <w:sz w:val="24"/>
          <w:szCs w:val="24"/>
        </w:rPr>
        <w:t xml:space="preserve"> concerned about </w:t>
      </w:r>
      <w:r w:rsidR="005D1C14" w:rsidRPr="008B7EAB">
        <w:rPr>
          <w:rFonts w:asciiTheme="majorBidi" w:hAnsiTheme="majorBidi" w:cstheme="majorBidi"/>
          <w:sz w:val="24"/>
          <w:szCs w:val="24"/>
        </w:rPr>
        <w:t>the importanc</w:t>
      </w:r>
      <w:r w:rsidR="00A90288" w:rsidRPr="008B7EAB">
        <w:rPr>
          <w:rFonts w:asciiTheme="majorBidi" w:hAnsiTheme="majorBidi" w:cstheme="majorBidi"/>
          <w:sz w:val="24"/>
          <w:szCs w:val="24"/>
        </w:rPr>
        <w:t xml:space="preserve">e of adopting staff skills, increasing sales, and providing the </w:t>
      </w:r>
      <w:r w:rsidR="005D1C14" w:rsidRPr="008B7EAB">
        <w:rPr>
          <w:rFonts w:asciiTheme="majorBidi" w:hAnsiTheme="majorBidi" w:cstheme="majorBidi"/>
          <w:sz w:val="24"/>
          <w:szCs w:val="24"/>
        </w:rPr>
        <w:t xml:space="preserve">customers in the community </w:t>
      </w:r>
      <w:r w:rsidR="00A90288" w:rsidRPr="008B7EAB">
        <w:rPr>
          <w:rFonts w:asciiTheme="majorBidi" w:hAnsiTheme="majorBidi" w:cstheme="majorBidi"/>
          <w:sz w:val="24"/>
          <w:szCs w:val="24"/>
        </w:rPr>
        <w:t>with necessary information relating to bank</w:t>
      </w:r>
      <w:r w:rsidR="00E538AE" w:rsidRPr="008B7EAB">
        <w:rPr>
          <w:rFonts w:asciiTheme="majorBidi" w:hAnsiTheme="majorBidi" w:cstheme="majorBidi"/>
          <w:sz w:val="24"/>
          <w:szCs w:val="24"/>
        </w:rPr>
        <w:t>ing</w:t>
      </w:r>
      <w:r w:rsidR="00A90288" w:rsidRPr="008B7EAB">
        <w:rPr>
          <w:rFonts w:asciiTheme="majorBidi" w:hAnsiTheme="majorBidi" w:cstheme="majorBidi"/>
          <w:sz w:val="24"/>
          <w:szCs w:val="24"/>
        </w:rPr>
        <w:t xml:space="preserve">. </w:t>
      </w:r>
      <w:r w:rsidR="008B7EAB" w:rsidRPr="008B7EAB">
        <w:rPr>
          <w:rFonts w:asciiTheme="majorBidi" w:hAnsiTheme="majorBidi" w:cstheme="majorBidi"/>
          <w:sz w:val="24"/>
          <w:szCs w:val="24"/>
        </w:rPr>
        <w:t xml:space="preserve"> </w:t>
      </w:r>
      <w:r w:rsidRPr="008B7EAB">
        <w:rPr>
          <w:rFonts w:asciiTheme="majorBidi" w:hAnsiTheme="majorBidi" w:cstheme="majorBidi"/>
          <w:sz w:val="24"/>
          <w:szCs w:val="24"/>
        </w:rPr>
        <w:t>The information gathered while writing a literature review contributes signific</w:t>
      </w:r>
      <w:r w:rsidR="00FD5F6A" w:rsidRPr="008B7EAB">
        <w:rPr>
          <w:rFonts w:asciiTheme="majorBidi" w:hAnsiTheme="majorBidi" w:cstheme="majorBidi"/>
          <w:sz w:val="24"/>
          <w:szCs w:val="24"/>
        </w:rPr>
        <w:t>antly to understanding the modes of operation in the Islamic banking industry</w:t>
      </w:r>
      <w:r w:rsidRPr="008B7EAB">
        <w:rPr>
          <w:rFonts w:asciiTheme="majorBidi" w:hAnsiTheme="majorBidi" w:cstheme="majorBidi"/>
          <w:sz w:val="24"/>
          <w:szCs w:val="24"/>
        </w:rPr>
        <w:t xml:space="preserve">. Additionally, it is through the literature review that the reader can </w:t>
      </w:r>
      <w:r w:rsidR="007561D9" w:rsidRPr="008B7EAB">
        <w:rPr>
          <w:rFonts w:asciiTheme="majorBidi" w:hAnsiTheme="majorBidi" w:cstheme="majorBidi"/>
          <w:sz w:val="24"/>
          <w:szCs w:val="24"/>
        </w:rPr>
        <w:t xml:space="preserve">understand the nature of </w:t>
      </w:r>
      <w:r w:rsidR="00FD5F6A" w:rsidRPr="008B7EAB">
        <w:rPr>
          <w:rFonts w:asciiTheme="majorBidi" w:hAnsiTheme="majorBidi" w:cstheme="majorBidi"/>
          <w:sz w:val="24"/>
          <w:szCs w:val="24"/>
        </w:rPr>
        <w:t xml:space="preserve">the Islamic </w:t>
      </w:r>
      <w:r w:rsidR="007561D9" w:rsidRPr="008B7EAB">
        <w:rPr>
          <w:rFonts w:asciiTheme="majorBidi" w:hAnsiTheme="majorBidi" w:cstheme="majorBidi"/>
          <w:sz w:val="24"/>
          <w:szCs w:val="24"/>
        </w:rPr>
        <w:t>banking</w:t>
      </w:r>
      <w:r w:rsidR="00FD5F6A" w:rsidRPr="008B7EAB">
        <w:rPr>
          <w:rFonts w:asciiTheme="majorBidi" w:hAnsiTheme="majorBidi" w:cstheme="majorBidi"/>
          <w:sz w:val="24"/>
          <w:szCs w:val="24"/>
        </w:rPr>
        <w:t xml:space="preserve"> industry</w:t>
      </w:r>
      <w:r w:rsidR="007561D9" w:rsidRPr="008B7EAB">
        <w:rPr>
          <w:rFonts w:asciiTheme="majorBidi" w:hAnsiTheme="majorBidi" w:cstheme="majorBidi"/>
          <w:sz w:val="24"/>
          <w:szCs w:val="24"/>
        </w:rPr>
        <w:t xml:space="preserve"> in the Unit</w:t>
      </w:r>
      <w:r w:rsidR="00FD5F6A" w:rsidRPr="008B7EAB">
        <w:rPr>
          <w:rFonts w:asciiTheme="majorBidi" w:hAnsiTheme="majorBidi" w:cstheme="majorBidi"/>
          <w:sz w:val="24"/>
          <w:szCs w:val="24"/>
        </w:rPr>
        <w:t xml:space="preserve">ed </w:t>
      </w:r>
      <w:r w:rsidR="00FD5F6A" w:rsidRPr="008B7EAB">
        <w:rPr>
          <w:rFonts w:asciiTheme="majorBidi" w:hAnsiTheme="majorBidi" w:cstheme="majorBidi"/>
          <w:sz w:val="24"/>
          <w:szCs w:val="24"/>
        </w:rPr>
        <w:lastRenderedPageBreak/>
        <w:t>Arab Emirate</w:t>
      </w:r>
      <w:r w:rsidR="008B7EAB" w:rsidRPr="008B7EAB">
        <w:rPr>
          <w:rFonts w:asciiTheme="majorBidi" w:hAnsiTheme="majorBidi" w:cstheme="majorBidi"/>
          <w:sz w:val="24"/>
          <w:szCs w:val="24"/>
        </w:rPr>
        <w:t xml:space="preserve">s </w:t>
      </w:r>
      <w:r w:rsidR="008B7EAB" w:rsidRPr="008B7EAB">
        <w:rPr>
          <w:rFonts w:asciiTheme="majorBidi" w:hAnsiTheme="majorBidi" w:cstheme="majorBidi"/>
          <w:sz w:val="24"/>
          <w:szCs w:val="24"/>
        </w:rPr>
        <w:fldChar w:fldCharType="begin"/>
      </w:r>
      <w:r w:rsidR="00EB080A">
        <w:rPr>
          <w:rFonts w:asciiTheme="majorBidi" w:hAnsiTheme="majorBidi" w:cstheme="majorBidi"/>
          <w:sz w:val="24"/>
          <w:szCs w:val="24"/>
        </w:rPr>
        <w:instrText xml:space="preserve"> ADDIN EN.CITE &lt;EndNote&gt;&lt;Cite&gt;&lt;Author&gt;Bose&lt;/Author&gt;&lt;Year&gt;2018&lt;/Year&gt;&lt;RecNum&gt;675&lt;/RecNum&gt;&lt;DisplayText&gt;(Bose, 2018a)&lt;/DisplayText&gt;&lt;record&gt;&lt;rec-number&gt;675&lt;/rec-number&gt;&lt;foreign-keys&gt;&lt;key app="EN" db-id="te2fts9f45f9f9e02sq5tvd5zv25adaw5dap" timestamp="1585401673"&gt;675&lt;/key&gt;&lt;/foreign-keys&gt;&lt;ref-type name="Journal Article"&gt;17&lt;/ref-type&gt;&lt;contributors&gt;&lt;authors&gt;&lt;author&gt;Bose, Indranil&lt;/author&gt;&lt;/authors&gt;&lt;/contributors&gt;&lt;titles&gt;&lt;title&gt;Employee empowerment and employee performance: An empirical study on selected banks in UAE&lt;/title&gt;&lt;secondary-title&gt;Journal of Applied Management and Investments&lt;/secondary-title&gt;&lt;/titles&gt;&lt;periodical&gt;&lt;full-title&gt;Journal of Applied Management and Investments&lt;/full-title&gt;&lt;/periodical&gt;&lt;pages&gt;71-78&lt;/pages&gt;&lt;volume&gt;7&lt;/volume&gt;&lt;number&gt;2&lt;/number&gt;&lt;dates&gt;&lt;year&gt;2018&lt;/year&gt;&lt;/dates&gt;&lt;urls&gt;&lt;/urls&gt;&lt;/record&gt;&lt;/Cite&gt;&lt;/EndNote&gt;</w:instrText>
      </w:r>
      <w:r w:rsidR="008B7EAB" w:rsidRPr="008B7EAB">
        <w:rPr>
          <w:rFonts w:asciiTheme="majorBidi" w:hAnsiTheme="majorBidi" w:cstheme="majorBidi"/>
          <w:sz w:val="24"/>
          <w:szCs w:val="24"/>
        </w:rPr>
        <w:fldChar w:fldCharType="separate"/>
      </w:r>
      <w:r w:rsidR="00EB080A">
        <w:rPr>
          <w:rFonts w:asciiTheme="majorBidi" w:hAnsiTheme="majorBidi" w:cstheme="majorBidi"/>
          <w:noProof/>
          <w:sz w:val="24"/>
          <w:szCs w:val="24"/>
        </w:rPr>
        <w:t>(Bose, 2018a)</w:t>
      </w:r>
      <w:r w:rsidR="008B7EAB" w:rsidRPr="008B7EAB">
        <w:rPr>
          <w:rFonts w:asciiTheme="majorBidi" w:hAnsiTheme="majorBidi" w:cstheme="majorBidi"/>
          <w:sz w:val="24"/>
          <w:szCs w:val="24"/>
        </w:rPr>
        <w:fldChar w:fldCharType="end"/>
      </w:r>
      <w:r w:rsidR="007561D9" w:rsidRPr="008B7EAB">
        <w:rPr>
          <w:rFonts w:asciiTheme="majorBidi" w:hAnsiTheme="majorBidi" w:cstheme="majorBidi"/>
          <w:sz w:val="24"/>
          <w:szCs w:val="24"/>
        </w:rPr>
        <w:t xml:space="preserve">. Besides, the banks can get access to skills they can apply in their </w:t>
      </w:r>
      <w:r w:rsidR="00157297" w:rsidRPr="008B7EAB">
        <w:rPr>
          <w:rFonts w:asciiTheme="majorBidi" w:hAnsiTheme="majorBidi" w:cstheme="majorBidi"/>
          <w:sz w:val="24"/>
          <w:szCs w:val="24"/>
        </w:rPr>
        <w:t xml:space="preserve">projects, and industry-related </w:t>
      </w:r>
      <w:r w:rsidR="009C5B2A" w:rsidRPr="008B7EAB">
        <w:rPr>
          <w:rFonts w:asciiTheme="majorBidi" w:hAnsiTheme="majorBidi" w:cstheme="majorBidi"/>
          <w:sz w:val="24"/>
          <w:szCs w:val="24"/>
        </w:rPr>
        <w:t xml:space="preserve">information </w:t>
      </w:r>
      <w:r w:rsidR="007561D9" w:rsidRPr="008B7EAB">
        <w:rPr>
          <w:rFonts w:asciiTheme="majorBidi" w:hAnsiTheme="majorBidi" w:cstheme="majorBidi"/>
          <w:sz w:val="24"/>
          <w:szCs w:val="24"/>
        </w:rPr>
        <w:t xml:space="preserve">to realize improved results. </w:t>
      </w:r>
      <w:bookmarkStart w:id="12" w:name="_Toc257044634"/>
      <w:bookmarkStart w:id="13" w:name="_Toc257832510"/>
      <w:bookmarkStart w:id="14" w:name="_Toc291462717"/>
    </w:p>
    <w:p w:rsidR="00F07379" w:rsidRPr="005A3A11" w:rsidRDefault="00F07379" w:rsidP="00F07379">
      <w:pPr>
        <w:spacing w:after="0" w:line="360" w:lineRule="auto"/>
        <w:ind w:firstLine="720"/>
        <w:jc w:val="both"/>
        <w:rPr>
          <w:rFonts w:ascii="Times New Roman" w:hAnsi="Times New Roman" w:cs="Times New Roman"/>
          <w:sz w:val="24"/>
          <w:szCs w:val="24"/>
        </w:rPr>
      </w:pPr>
    </w:p>
    <w:p w:rsidR="000D5E37" w:rsidRPr="009B4364" w:rsidRDefault="009479F4" w:rsidP="008665D2">
      <w:pPr>
        <w:pStyle w:val="Heading1"/>
        <w:spacing w:before="0" w:after="240" w:line="360" w:lineRule="auto"/>
        <w:jc w:val="both"/>
        <w:rPr>
          <w:rFonts w:cs="Times New Roman"/>
          <w:szCs w:val="24"/>
          <w:rtl/>
        </w:rPr>
      </w:pPr>
      <w:bookmarkStart w:id="15" w:name="_Toc319075424"/>
      <w:bookmarkStart w:id="16" w:name="_Toc36091021"/>
      <w:bookmarkEnd w:id="12"/>
      <w:bookmarkEnd w:id="13"/>
      <w:bookmarkEnd w:id="14"/>
      <w:r w:rsidRPr="009B4364">
        <w:rPr>
          <w:rFonts w:cs="Times New Roman"/>
          <w:szCs w:val="24"/>
        </w:rPr>
        <w:t>3.0</w:t>
      </w:r>
      <w:bookmarkEnd w:id="15"/>
      <w:r w:rsidR="00594C75" w:rsidRPr="009B4364">
        <w:rPr>
          <w:rFonts w:cs="Times New Roman"/>
          <w:szCs w:val="24"/>
        </w:rPr>
        <w:t xml:space="preserve"> Methodology</w:t>
      </w:r>
      <w:bookmarkEnd w:id="16"/>
    </w:p>
    <w:p w:rsidR="0042413A" w:rsidRPr="008665D2" w:rsidRDefault="009479F4" w:rsidP="008665D2">
      <w:pPr>
        <w:spacing w:after="0" w:line="360" w:lineRule="auto"/>
        <w:ind w:firstLine="720"/>
        <w:jc w:val="both"/>
        <w:rPr>
          <w:rFonts w:ascii="Times New Roman" w:hAnsi="Times New Roman" w:cs="Times New Roman"/>
          <w:bCs/>
          <w:sz w:val="24"/>
          <w:szCs w:val="24"/>
          <w:lang w:val="en-GB"/>
        </w:rPr>
      </w:pPr>
      <w:r w:rsidRPr="004F0F12">
        <w:rPr>
          <w:rFonts w:ascii="Times New Roman" w:hAnsi="Times New Roman" w:cs="Times New Roman"/>
          <w:sz w:val="24"/>
          <w:szCs w:val="24"/>
          <w:lang w:val="en-GB"/>
        </w:rPr>
        <w:t xml:space="preserve">The primary </w:t>
      </w:r>
      <w:r w:rsidR="00F86931">
        <w:rPr>
          <w:rFonts w:ascii="Times New Roman" w:hAnsi="Times New Roman" w:cs="Times New Roman"/>
          <w:sz w:val="24"/>
          <w:szCs w:val="24"/>
          <w:lang w:val="en-GB"/>
        </w:rPr>
        <w:t>purpose of the methodology was to</w:t>
      </w:r>
      <w:r w:rsidRPr="004F0F12">
        <w:rPr>
          <w:rFonts w:ascii="Times New Roman" w:hAnsi="Times New Roman" w:cs="Times New Roman"/>
          <w:sz w:val="24"/>
          <w:szCs w:val="24"/>
          <w:lang w:val="en-GB"/>
        </w:rPr>
        <w:t xml:space="preserve"> provide the strategies that we</w:t>
      </w:r>
      <w:r w:rsidR="00E538AE" w:rsidRPr="004F0F12">
        <w:rPr>
          <w:rFonts w:ascii="Times New Roman" w:hAnsi="Times New Roman" w:cs="Times New Roman"/>
          <w:sz w:val="24"/>
          <w:szCs w:val="24"/>
          <w:lang w:val="en-GB"/>
        </w:rPr>
        <w:t xml:space="preserve">re used during data collection and </w:t>
      </w:r>
      <w:r w:rsidR="004950F4" w:rsidRPr="004F0F12">
        <w:rPr>
          <w:rFonts w:ascii="Times New Roman" w:hAnsi="Times New Roman" w:cs="Times New Roman"/>
          <w:sz w:val="24"/>
          <w:szCs w:val="24"/>
          <w:lang w:val="en-GB"/>
        </w:rPr>
        <w:t xml:space="preserve">analysis. </w:t>
      </w:r>
      <w:r w:rsidR="00F86931">
        <w:rPr>
          <w:rFonts w:ascii="Times New Roman" w:hAnsi="Times New Roman" w:cs="Times New Roman"/>
          <w:sz w:val="24"/>
          <w:szCs w:val="24"/>
        </w:rPr>
        <w:t>The research methodology was</w:t>
      </w:r>
      <w:r w:rsidR="004950F4" w:rsidRPr="004F0F12">
        <w:rPr>
          <w:rFonts w:ascii="Times New Roman" w:hAnsi="Times New Roman" w:cs="Times New Roman"/>
          <w:sz w:val="24"/>
          <w:szCs w:val="24"/>
        </w:rPr>
        <w:t xml:space="preserve"> defined as the discovery and systematic pursuit of knowledge. </w:t>
      </w:r>
      <w:r w:rsidR="004950F4" w:rsidRPr="004F0F12">
        <w:rPr>
          <w:rFonts w:ascii="Times New Roman" w:hAnsi="Times New Roman" w:cs="Times New Roman"/>
          <w:color w:val="222222"/>
          <w:sz w:val="24"/>
          <w:szCs w:val="24"/>
          <w:shd w:val="clear" w:color="auto" w:fill="FFFFFF"/>
        </w:rPr>
        <w:t>Kumar (2019)</w:t>
      </w:r>
      <w:r w:rsidR="00F86931">
        <w:rPr>
          <w:rFonts w:ascii="Times New Roman" w:hAnsi="Times New Roman" w:cs="Times New Roman"/>
          <w:sz w:val="24"/>
          <w:szCs w:val="24"/>
          <w:lang w:val="en-GB"/>
        </w:rPr>
        <w:t xml:space="preserve"> suggested </w:t>
      </w:r>
      <w:r w:rsidR="004950F4" w:rsidRPr="004F0F12">
        <w:rPr>
          <w:rFonts w:ascii="Times New Roman" w:hAnsi="Times New Roman" w:cs="Times New Roman"/>
          <w:sz w:val="24"/>
          <w:szCs w:val="24"/>
          <w:lang w:val="en-GB"/>
        </w:rPr>
        <w:t>that t</w:t>
      </w:r>
      <w:r w:rsidR="004950F4" w:rsidRPr="004F0F12">
        <w:rPr>
          <w:rFonts w:ascii="Times New Roman" w:hAnsi="Times New Roman" w:cs="Times New Roman"/>
          <w:sz w:val="24"/>
          <w:szCs w:val="24"/>
        </w:rPr>
        <w:t xml:space="preserve">he research methodology provides a plan for digging deep into a study in an effort to generate concrete results. </w:t>
      </w:r>
      <w:r w:rsidRPr="004F0F12">
        <w:rPr>
          <w:rFonts w:ascii="Times New Roman" w:hAnsi="Times New Roman" w:cs="Times New Roman"/>
          <w:sz w:val="24"/>
          <w:szCs w:val="24"/>
          <w:lang w:val="en-GB"/>
        </w:rPr>
        <w:t>In</w:t>
      </w:r>
      <w:r w:rsidR="00040B7B" w:rsidRPr="004F0F12">
        <w:rPr>
          <w:rFonts w:ascii="Times New Roman" w:hAnsi="Times New Roman" w:cs="Times New Roman"/>
          <w:sz w:val="24"/>
          <w:szCs w:val="24"/>
          <w:lang w:val="en-GB"/>
        </w:rPr>
        <w:t xml:space="preserve"> this chapter, an</w:t>
      </w:r>
      <w:r w:rsidR="00F86931">
        <w:rPr>
          <w:rFonts w:ascii="Times New Roman" w:hAnsi="Times New Roman" w:cs="Times New Roman"/>
          <w:sz w:val="24"/>
          <w:szCs w:val="24"/>
          <w:lang w:val="en-GB"/>
        </w:rPr>
        <w:t xml:space="preserve"> approach was</w:t>
      </w:r>
      <w:r w:rsidRPr="004F0F12">
        <w:rPr>
          <w:rFonts w:ascii="Times New Roman" w:hAnsi="Times New Roman" w:cs="Times New Roman"/>
          <w:sz w:val="24"/>
          <w:szCs w:val="24"/>
          <w:lang w:val="en-GB"/>
        </w:rPr>
        <w:t xml:space="preserve"> determined</w:t>
      </w:r>
      <w:r w:rsidR="00F86931">
        <w:rPr>
          <w:rFonts w:ascii="Times New Roman" w:hAnsi="Times New Roman" w:cs="Times New Roman"/>
          <w:sz w:val="24"/>
          <w:szCs w:val="24"/>
          <w:lang w:val="en-GB"/>
        </w:rPr>
        <w:t xml:space="preserve"> that aided</w:t>
      </w:r>
      <w:r w:rsidR="00E538AE" w:rsidRPr="004F0F12">
        <w:rPr>
          <w:rFonts w:ascii="Times New Roman" w:hAnsi="Times New Roman" w:cs="Times New Roman"/>
          <w:sz w:val="24"/>
          <w:szCs w:val="24"/>
          <w:lang w:val="en-GB"/>
        </w:rPr>
        <w:t xml:space="preserve"> the researcher </w:t>
      </w:r>
      <w:r w:rsidR="00040B7B" w:rsidRPr="004F0F12">
        <w:rPr>
          <w:rFonts w:ascii="Times New Roman" w:hAnsi="Times New Roman" w:cs="Times New Roman"/>
          <w:sz w:val="24"/>
          <w:szCs w:val="24"/>
          <w:lang w:val="en-GB"/>
        </w:rPr>
        <w:t xml:space="preserve">during the study. </w:t>
      </w:r>
      <w:r w:rsidR="00CC008D">
        <w:rPr>
          <w:rFonts w:ascii="Times New Roman" w:hAnsi="Times New Roman" w:cs="Times New Roman"/>
          <w:bCs/>
          <w:sz w:val="24"/>
          <w:szCs w:val="24"/>
          <w:lang w:val="en-GB"/>
        </w:rPr>
        <w:t>The research focused on both quantitative and qualitative data collection. The quantitative part of data collection focused on questionnaires whereas qualitative</w:t>
      </w:r>
      <w:r w:rsidR="008665D2">
        <w:rPr>
          <w:rFonts w:ascii="Times New Roman" w:hAnsi="Times New Roman" w:cs="Times New Roman"/>
          <w:bCs/>
          <w:sz w:val="24"/>
          <w:szCs w:val="24"/>
          <w:lang w:val="en-GB"/>
        </w:rPr>
        <w:t xml:space="preserve"> concentrated on interviews. </w:t>
      </w:r>
      <w:r w:rsidR="00F86931">
        <w:rPr>
          <w:rFonts w:ascii="Times New Roman" w:hAnsi="Times New Roman" w:cs="Times New Roman"/>
          <w:sz w:val="24"/>
          <w:szCs w:val="24"/>
          <w:lang w:val="en-GB"/>
        </w:rPr>
        <w:t xml:space="preserve">Questionnaires were </w:t>
      </w:r>
      <w:r w:rsidR="00CE68C9" w:rsidRPr="004F0F12">
        <w:rPr>
          <w:rFonts w:ascii="Times New Roman" w:hAnsi="Times New Roman" w:cs="Times New Roman"/>
          <w:sz w:val="24"/>
          <w:szCs w:val="24"/>
          <w:lang w:val="en-GB"/>
        </w:rPr>
        <w:t xml:space="preserve">designed to retrieve information about the critical </w:t>
      </w:r>
      <w:r w:rsidR="009C5B2A" w:rsidRPr="004F0F12">
        <w:rPr>
          <w:rFonts w:ascii="Times New Roman" w:hAnsi="Times New Roman" w:cs="Times New Roman"/>
          <w:sz w:val="24"/>
          <w:szCs w:val="24"/>
          <w:lang w:val="en-GB"/>
        </w:rPr>
        <w:t xml:space="preserve">problems experienced by Islamic </w:t>
      </w:r>
      <w:r w:rsidR="00CE68C9" w:rsidRPr="004F0F12">
        <w:rPr>
          <w:rFonts w:ascii="Times New Roman" w:hAnsi="Times New Roman" w:cs="Times New Roman"/>
          <w:sz w:val="24"/>
          <w:szCs w:val="24"/>
          <w:lang w:val="en-GB"/>
        </w:rPr>
        <w:t>bank st</w:t>
      </w:r>
      <w:r w:rsidR="00C77113" w:rsidRPr="004F0F12">
        <w:rPr>
          <w:rFonts w:ascii="Times New Roman" w:hAnsi="Times New Roman" w:cs="Times New Roman"/>
          <w:sz w:val="24"/>
          <w:szCs w:val="24"/>
          <w:lang w:val="en-GB"/>
        </w:rPr>
        <w:t xml:space="preserve">aff members. </w:t>
      </w:r>
      <w:r w:rsidR="004950F4" w:rsidRPr="004F0F12">
        <w:rPr>
          <w:rFonts w:ascii="Times New Roman" w:hAnsi="Times New Roman" w:cs="Times New Roman"/>
          <w:sz w:val="24"/>
          <w:szCs w:val="24"/>
        </w:rPr>
        <w:t>The questionnaire</w:t>
      </w:r>
      <w:r w:rsidR="00F86931">
        <w:rPr>
          <w:rFonts w:ascii="Times New Roman" w:hAnsi="Times New Roman" w:cs="Times New Roman"/>
          <w:sz w:val="24"/>
          <w:szCs w:val="24"/>
        </w:rPr>
        <w:t xml:space="preserve">s were formulated </w:t>
      </w:r>
      <w:r w:rsidR="00594C75" w:rsidRPr="004F0F12">
        <w:rPr>
          <w:rFonts w:ascii="Times New Roman" w:hAnsi="Times New Roman" w:cs="Times New Roman"/>
          <w:sz w:val="24"/>
          <w:szCs w:val="24"/>
        </w:rPr>
        <w:t xml:space="preserve">in such a way to gather the </w:t>
      </w:r>
      <w:r w:rsidR="004950F4" w:rsidRPr="004F0F12">
        <w:rPr>
          <w:rFonts w:ascii="Times New Roman" w:hAnsi="Times New Roman" w:cs="Times New Roman"/>
          <w:sz w:val="24"/>
          <w:szCs w:val="24"/>
        </w:rPr>
        <w:t xml:space="preserve">necessary information from the distribution sample of employees from various Islamic banks. </w:t>
      </w:r>
      <w:r w:rsidR="00F86931">
        <w:rPr>
          <w:rFonts w:ascii="Times New Roman" w:hAnsi="Times New Roman" w:cs="Times New Roman"/>
          <w:sz w:val="24"/>
          <w:szCs w:val="24"/>
          <w:lang w:val="en-GB"/>
        </w:rPr>
        <w:t xml:space="preserve">The design was </w:t>
      </w:r>
      <w:r w:rsidR="00CE68C9" w:rsidRPr="004F0F12">
        <w:rPr>
          <w:rFonts w:ascii="Times New Roman" w:hAnsi="Times New Roman" w:cs="Times New Roman"/>
          <w:sz w:val="24"/>
          <w:szCs w:val="24"/>
          <w:lang w:val="en-GB"/>
        </w:rPr>
        <w:t xml:space="preserve">achieved through </w:t>
      </w:r>
      <w:r w:rsidR="001B58DC" w:rsidRPr="004F0F12">
        <w:rPr>
          <w:rFonts w:ascii="Times New Roman" w:hAnsi="Times New Roman" w:cs="Times New Roman"/>
          <w:sz w:val="24"/>
          <w:szCs w:val="24"/>
          <w:lang w:val="en-GB"/>
        </w:rPr>
        <w:t>conducting</w:t>
      </w:r>
      <w:r w:rsidR="00CE68C9" w:rsidRPr="004F0F12">
        <w:rPr>
          <w:rFonts w:ascii="Times New Roman" w:hAnsi="Times New Roman" w:cs="Times New Roman"/>
          <w:sz w:val="24"/>
          <w:szCs w:val="24"/>
          <w:lang w:val="en-GB"/>
        </w:rPr>
        <w:t xml:space="preserve"> research, particularly by collecting technical data with the aid of </w:t>
      </w:r>
      <w:r w:rsidR="001B58DC" w:rsidRPr="004F0F12">
        <w:rPr>
          <w:rFonts w:ascii="Times New Roman" w:hAnsi="Times New Roman" w:cs="Times New Roman"/>
          <w:sz w:val="24"/>
          <w:szCs w:val="24"/>
          <w:lang w:val="en-GB"/>
        </w:rPr>
        <w:t>t</w:t>
      </w:r>
      <w:r w:rsidR="00CE68C9" w:rsidRPr="004F0F12">
        <w:rPr>
          <w:rFonts w:ascii="Times New Roman" w:hAnsi="Times New Roman" w:cs="Times New Roman"/>
          <w:sz w:val="24"/>
          <w:szCs w:val="24"/>
          <w:lang w:val="en-GB"/>
        </w:rPr>
        <w:t>he questionnaire and interviews.</w:t>
      </w:r>
      <w:r w:rsidR="009C5B2A" w:rsidRPr="004F0F12">
        <w:rPr>
          <w:rFonts w:ascii="Times New Roman" w:hAnsi="Times New Roman" w:cs="Times New Roman"/>
          <w:sz w:val="24"/>
          <w:szCs w:val="24"/>
        </w:rPr>
        <w:t xml:space="preserve">It is through the </w:t>
      </w:r>
      <w:r w:rsidR="006C4145" w:rsidRPr="004F0F12">
        <w:rPr>
          <w:rFonts w:ascii="Times New Roman" w:hAnsi="Times New Roman" w:cs="Times New Roman"/>
          <w:sz w:val="24"/>
          <w:szCs w:val="24"/>
        </w:rPr>
        <w:t>questionnaires</w:t>
      </w:r>
      <w:r w:rsidR="00F86931">
        <w:rPr>
          <w:rFonts w:ascii="Times New Roman" w:hAnsi="Times New Roman" w:cs="Times New Roman"/>
          <w:sz w:val="24"/>
          <w:szCs w:val="24"/>
        </w:rPr>
        <w:t xml:space="preserve"> that the researcher got</w:t>
      </w:r>
      <w:r w:rsidR="009C5B2A" w:rsidRPr="004F0F12">
        <w:rPr>
          <w:rFonts w:ascii="Times New Roman" w:hAnsi="Times New Roman" w:cs="Times New Roman"/>
          <w:sz w:val="24"/>
          <w:szCs w:val="24"/>
        </w:rPr>
        <w:t xml:space="preserve"> a clear view of the problems facing the employees in the Islamic banking industry</w:t>
      </w:r>
      <w:r w:rsidR="006C4145" w:rsidRPr="004F0F12">
        <w:rPr>
          <w:rFonts w:ascii="Times New Roman" w:hAnsi="Times New Roman" w:cs="Times New Roman"/>
          <w:sz w:val="24"/>
          <w:szCs w:val="24"/>
        </w:rPr>
        <w:t>. Additionally, the questions provide a direction while designing data collection methods.</w:t>
      </w:r>
    </w:p>
    <w:p w:rsidR="00F07379" w:rsidRPr="004F0F12" w:rsidRDefault="00F07379" w:rsidP="005A766E">
      <w:pPr>
        <w:spacing w:after="0" w:line="240" w:lineRule="auto"/>
        <w:ind w:firstLine="720"/>
        <w:jc w:val="both"/>
        <w:rPr>
          <w:rFonts w:ascii="Times New Roman" w:hAnsi="Times New Roman" w:cs="Times New Roman"/>
          <w:sz w:val="24"/>
          <w:szCs w:val="24"/>
          <w:lang w:val="en-GB"/>
        </w:rPr>
      </w:pPr>
    </w:p>
    <w:p w:rsidR="008259E3" w:rsidRPr="004F0F12" w:rsidRDefault="009479F4" w:rsidP="00B92856">
      <w:pPr>
        <w:spacing w:after="0" w:line="360" w:lineRule="auto"/>
        <w:ind w:firstLine="720"/>
        <w:jc w:val="both"/>
        <w:rPr>
          <w:rFonts w:ascii="Times New Roman" w:hAnsi="Times New Roman" w:cs="Times New Roman"/>
          <w:sz w:val="24"/>
          <w:szCs w:val="24"/>
        </w:rPr>
      </w:pPr>
      <w:r w:rsidRPr="004F0F12">
        <w:rPr>
          <w:rFonts w:ascii="Times New Roman" w:hAnsi="Times New Roman" w:cs="Times New Roman"/>
          <w:sz w:val="24"/>
          <w:szCs w:val="24"/>
        </w:rPr>
        <w:t>Staff</w:t>
      </w:r>
      <w:r w:rsidR="00591FF4" w:rsidRPr="004F0F12">
        <w:rPr>
          <w:rFonts w:ascii="Times New Roman" w:hAnsi="Times New Roman" w:cs="Times New Roman"/>
          <w:sz w:val="24"/>
          <w:szCs w:val="24"/>
        </w:rPr>
        <w:t xml:space="preserve"> members</w:t>
      </w:r>
      <w:r w:rsidRPr="004F0F12">
        <w:rPr>
          <w:rFonts w:ascii="Times New Roman" w:hAnsi="Times New Roman" w:cs="Times New Roman"/>
          <w:sz w:val="24"/>
          <w:szCs w:val="24"/>
        </w:rPr>
        <w:t xml:space="preserve"> from various Islamic banks were interviewed to obt</w:t>
      </w:r>
      <w:r w:rsidR="00594C75" w:rsidRPr="004F0F12">
        <w:rPr>
          <w:rFonts w:ascii="Times New Roman" w:hAnsi="Times New Roman" w:cs="Times New Roman"/>
          <w:sz w:val="24"/>
          <w:szCs w:val="24"/>
        </w:rPr>
        <w:t>ain</w:t>
      </w:r>
      <w:r w:rsidRPr="004F0F12">
        <w:rPr>
          <w:rFonts w:ascii="Times New Roman" w:hAnsi="Times New Roman" w:cs="Times New Roman"/>
          <w:sz w:val="24"/>
          <w:szCs w:val="24"/>
        </w:rPr>
        <w:t xml:space="preserve"> views towards their challenges. During the interviews</w:t>
      </w:r>
      <w:r w:rsidR="00671889" w:rsidRPr="004F0F12">
        <w:rPr>
          <w:rFonts w:ascii="Times New Roman" w:hAnsi="Times New Roman" w:cs="Times New Roman"/>
          <w:sz w:val="24"/>
          <w:szCs w:val="24"/>
        </w:rPr>
        <w:t xml:space="preserve">, the staff's </w:t>
      </w:r>
      <w:r w:rsidRPr="004F0F12">
        <w:rPr>
          <w:rFonts w:ascii="Times New Roman" w:hAnsi="Times New Roman" w:cs="Times New Roman"/>
          <w:sz w:val="24"/>
          <w:szCs w:val="24"/>
        </w:rPr>
        <w:t>opinion was recorded to arrive at an overall analysis. Two hundred staff</w:t>
      </w:r>
      <w:r w:rsidR="00591FF4" w:rsidRPr="004F0F12">
        <w:rPr>
          <w:rFonts w:ascii="Times New Roman" w:hAnsi="Times New Roman" w:cs="Times New Roman"/>
          <w:sz w:val="24"/>
          <w:szCs w:val="24"/>
        </w:rPr>
        <w:t xml:space="preserve"> members</w:t>
      </w:r>
      <w:r w:rsidRPr="004F0F12">
        <w:rPr>
          <w:rFonts w:ascii="Times New Roman" w:hAnsi="Times New Roman" w:cs="Times New Roman"/>
          <w:sz w:val="24"/>
          <w:szCs w:val="24"/>
        </w:rPr>
        <w:t xml:space="preserve"> were interviewed, and the results obtained represent the entire staff in Islam banks. </w:t>
      </w:r>
      <w:r w:rsidR="001A2F97" w:rsidRPr="004F0F12">
        <w:rPr>
          <w:rFonts w:ascii="Times New Roman" w:hAnsi="Times New Roman" w:cs="Times New Roman"/>
          <w:sz w:val="24"/>
          <w:szCs w:val="24"/>
        </w:rPr>
        <w:t>The</w:t>
      </w:r>
      <w:r w:rsidR="003E4400">
        <w:rPr>
          <w:rFonts w:ascii="Times New Roman" w:hAnsi="Times New Roman" w:cs="Times New Roman"/>
          <w:sz w:val="24"/>
          <w:szCs w:val="24"/>
        </w:rPr>
        <w:t xml:space="preserve"> </w:t>
      </w:r>
      <w:r w:rsidR="001A2F97" w:rsidRPr="004F0F12">
        <w:rPr>
          <w:rFonts w:ascii="Times New Roman" w:hAnsi="Times New Roman" w:cs="Times New Roman"/>
          <w:sz w:val="24"/>
          <w:szCs w:val="24"/>
        </w:rPr>
        <w:t>participants were</w:t>
      </w:r>
      <w:r w:rsidRPr="004F0F12">
        <w:rPr>
          <w:rFonts w:ascii="Times New Roman" w:hAnsi="Times New Roman" w:cs="Times New Roman"/>
          <w:sz w:val="24"/>
          <w:szCs w:val="24"/>
        </w:rPr>
        <w:t xml:space="preserve"> encourag</w:t>
      </w:r>
      <w:r w:rsidR="00671889" w:rsidRPr="004F0F12">
        <w:rPr>
          <w:rFonts w:ascii="Times New Roman" w:hAnsi="Times New Roman" w:cs="Times New Roman"/>
          <w:sz w:val="24"/>
          <w:szCs w:val="24"/>
        </w:rPr>
        <w:t>ed to provide</w:t>
      </w:r>
      <w:r w:rsidRPr="004F0F12">
        <w:rPr>
          <w:rFonts w:ascii="Times New Roman" w:hAnsi="Times New Roman" w:cs="Times New Roman"/>
          <w:sz w:val="24"/>
          <w:szCs w:val="24"/>
        </w:rPr>
        <w:t xml:space="preserve"> honest </w:t>
      </w:r>
      <w:r w:rsidR="001A2F97" w:rsidRPr="004F0F12">
        <w:rPr>
          <w:rFonts w:ascii="Times New Roman" w:hAnsi="Times New Roman" w:cs="Times New Roman"/>
          <w:sz w:val="24"/>
          <w:szCs w:val="24"/>
        </w:rPr>
        <w:t>answers to</w:t>
      </w:r>
      <w:r w:rsidRPr="004F0F12">
        <w:rPr>
          <w:rFonts w:ascii="Times New Roman" w:hAnsi="Times New Roman" w:cs="Times New Roman"/>
          <w:sz w:val="24"/>
          <w:szCs w:val="24"/>
        </w:rPr>
        <w:t xml:space="preserve"> aid the study process and obtain a reliable outcome</w:t>
      </w:r>
      <w:r w:rsidR="00F86931">
        <w:rPr>
          <w:rFonts w:ascii="Times New Roman" w:hAnsi="Times New Roman" w:cs="Times New Roman"/>
          <w:sz w:val="24"/>
          <w:szCs w:val="24"/>
        </w:rPr>
        <w:t>. The questionnaires</w:t>
      </w:r>
      <w:r w:rsidR="001A2F97" w:rsidRPr="004F0F12">
        <w:rPr>
          <w:rFonts w:ascii="Times New Roman" w:hAnsi="Times New Roman" w:cs="Times New Roman"/>
          <w:sz w:val="24"/>
          <w:szCs w:val="24"/>
        </w:rPr>
        <w:t xml:space="preserve"> used in the</w:t>
      </w:r>
      <w:r w:rsidRPr="004F0F12">
        <w:rPr>
          <w:rFonts w:ascii="Times New Roman" w:hAnsi="Times New Roman" w:cs="Times New Roman"/>
          <w:sz w:val="24"/>
          <w:szCs w:val="24"/>
        </w:rPr>
        <w:t xml:space="preserve"> process were clear eno</w:t>
      </w:r>
      <w:r w:rsidR="001A2F97" w:rsidRPr="004F0F12">
        <w:rPr>
          <w:rFonts w:ascii="Times New Roman" w:hAnsi="Times New Roman" w:cs="Times New Roman"/>
          <w:sz w:val="24"/>
          <w:szCs w:val="24"/>
        </w:rPr>
        <w:t xml:space="preserve">ugh to the interviewers in addition to addressing the </w:t>
      </w:r>
      <w:r w:rsidRPr="004F0F12">
        <w:rPr>
          <w:rFonts w:ascii="Times New Roman" w:hAnsi="Times New Roman" w:cs="Times New Roman"/>
          <w:sz w:val="24"/>
          <w:szCs w:val="24"/>
        </w:rPr>
        <w:t>intended purpos</w:t>
      </w:r>
      <w:r w:rsidR="001A2F97" w:rsidRPr="004F0F12">
        <w:rPr>
          <w:rFonts w:ascii="Times New Roman" w:hAnsi="Times New Roman" w:cs="Times New Roman"/>
          <w:sz w:val="24"/>
          <w:szCs w:val="24"/>
        </w:rPr>
        <w:t>e of the research. As a result</w:t>
      </w:r>
      <w:r w:rsidRPr="004F0F12">
        <w:rPr>
          <w:rFonts w:ascii="Times New Roman" w:hAnsi="Times New Roman" w:cs="Times New Roman"/>
          <w:sz w:val="24"/>
          <w:szCs w:val="24"/>
        </w:rPr>
        <w:t>, the questions asked required short answers such as yes or no</w:t>
      </w:r>
      <w:r w:rsidR="001A2F97" w:rsidRPr="004F0F12">
        <w:rPr>
          <w:rFonts w:ascii="Times New Roman" w:hAnsi="Times New Roman" w:cs="Times New Roman"/>
          <w:sz w:val="24"/>
          <w:szCs w:val="24"/>
        </w:rPr>
        <w:t>. The following set of opinions and questions overruled</w:t>
      </w:r>
      <w:r w:rsidRPr="004F0F12">
        <w:rPr>
          <w:rFonts w:ascii="Times New Roman" w:hAnsi="Times New Roman" w:cs="Times New Roman"/>
          <w:sz w:val="24"/>
          <w:szCs w:val="24"/>
        </w:rPr>
        <w:t xml:space="preserve"> the interview process.</w:t>
      </w:r>
    </w:p>
    <w:p w:rsidR="00671889" w:rsidRPr="004F0F12" w:rsidRDefault="009479F4" w:rsidP="00B92856">
      <w:pPr>
        <w:pStyle w:val="ListParagraph"/>
        <w:numPr>
          <w:ilvl w:val="0"/>
          <w:numId w:val="65"/>
        </w:numPr>
        <w:spacing w:line="360" w:lineRule="auto"/>
        <w:rPr>
          <w:rFonts w:ascii="Times New Roman" w:hAnsi="Times New Roman" w:cs="Times New Roman"/>
          <w:sz w:val="24"/>
          <w:szCs w:val="24"/>
        </w:rPr>
      </w:pPr>
      <w:commentRangeStart w:id="17"/>
      <w:r w:rsidRPr="004F0F12">
        <w:rPr>
          <w:rFonts w:ascii="Times New Roman" w:hAnsi="Times New Roman" w:cs="Times New Roman"/>
          <w:sz w:val="24"/>
          <w:szCs w:val="24"/>
        </w:rPr>
        <w:t>Can</w:t>
      </w:r>
      <w:r w:rsidR="003E4400">
        <w:rPr>
          <w:rFonts w:ascii="Times New Roman" w:hAnsi="Times New Roman" w:cs="Times New Roman"/>
          <w:sz w:val="24"/>
          <w:szCs w:val="24"/>
        </w:rPr>
        <w:t xml:space="preserve"> </w:t>
      </w:r>
      <w:r w:rsidRPr="004F0F12">
        <w:rPr>
          <w:rFonts w:ascii="Times New Roman" w:hAnsi="Times New Roman" w:cs="Times New Roman"/>
          <w:sz w:val="24"/>
          <w:szCs w:val="24"/>
        </w:rPr>
        <w:t xml:space="preserve">Islamic banking staff create awareness of products to the public? </w:t>
      </w:r>
    </w:p>
    <w:p w:rsidR="00671889" w:rsidRPr="004F0F12" w:rsidRDefault="009479F4" w:rsidP="00B92856">
      <w:pPr>
        <w:pStyle w:val="ListParagraph"/>
        <w:numPr>
          <w:ilvl w:val="0"/>
          <w:numId w:val="65"/>
        </w:numPr>
        <w:spacing w:line="360" w:lineRule="auto"/>
        <w:rPr>
          <w:rFonts w:ascii="Times New Roman" w:hAnsi="Times New Roman" w:cs="Times New Roman"/>
          <w:sz w:val="24"/>
          <w:szCs w:val="24"/>
        </w:rPr>
      </w:pPr>
      <w:r w:rsidRPr="004F0F12">
        <w:rPr>
          <w:rFonts w:ascii="Times New Roman" w:hAnsi="Times New Roman" w:cs="Times New Roman"/>
          <w:sz w:val="24"/>
          <w:szCs w:val="24"/>
        </w:rPr>
        <w:t>Does the banking system allow employee skill development through adopting techniques applied in conventional banks?</w:t>
      </w:r>
    </w:p>
    <w:p w:rsidR="008259E3" w:rsidRPr="004F0F12" w:rsidRDefault="009479F4" w:rsidP="00B92856">
      <w:pPr>
        <w:pStyle w:val="ListParagraph"/>
        <w:numPr>
          <w:ilvl w:val="0"/>
          <w:numId w:val="65"/>
        </w:numPr>
        <w:spacing w:line="360" w:lineRule="auto"/>
        <w:rPr>
          <w:rFonts w:ascii="Times New Roman" w:hAnsi="Times New Roman" w:cs="Times New Roman"/>
          <w:sz w:val="24"/>
          <w:szCs w:val="24"/>
        </w:rPr>
      </w:pPr>
      <w:r w:rsidRPr="004F0F12">
        <w:rPr>
          <w:rFonts w:ascii="Times New Roman" w:hAnsi="Times New Roman" w:cs="Times New Roman"/>
          <w:sz w:val="24"/>
          <w:szCs w:val="24"/>
        </w:rPr>
        <w:lastRenderedPageBreak/>
        <w:t>Are the employee allowed to introduce the services offered to other potential customers?</w:t>
      </w:r>
      <w:commentRangeEnd w:id="17"/>
      <w:r w:rsidR="00D04221">
        <w:rPr>
          <w:rStyle w:val="CommentReference"/>
          <w:rFonts w:asciiTheme="minorHAnsi" w:eastAsiaTheme="minorHAnsi" w:hAnsiTheme="minorHAnsi" w:cstheme="minorBidi"/>
        </w:rPr>
        <w:commentReference w:id="17"/>
      </w:r>
    </w:p>
    <w:p w:rsidR="008665D2" w:rsidRDefault="008665D2" w:rsidP="008665D2">
      <w:pPr>
        <w:spacing w:after="0" w:line="240" w:lineRule="auto"/>
        <w:ind w:firstLine="720"/>
        <w:jc w:val="both"/>
        <w:rPr>
          <w:rFonts w:ascii="Times New Roman" w:hAnsi="Times New Roman" w:cs="Times New Roman"/>
          <w:sz w:val="24"/>
          <w:szCs w:val="24"/>
        </w:rPr>
      </w:pPr>
    </w:p>
    <w:p w:rsidR="00446484" w:rsidRPr="005A766E" w:rsidRDefault="009479F4" w:rsidP="005A766E">
      <w:pPr>
        <w:spacing w:after="0" w:line="360" w:lineRule="auto"/>
        <w:ind w:firstLine="720"/>
        <w:jc w:val="both"/>
        <w:rPr>
          <w:rFonts w:ascii="Times New Roman" w:hAnsi="Times New Roman" w:cs="Times New Roman"/>
          <w:b/>
          <w:sz w:val="24"/>
          <w:szCs w:val="24"/>
        </w:rPr>
      </w:pPr>
      <w:r w:rsidRPr="004F0F12">
        <w:rPr>
          <w:rFonts w:ascii="Times New Roman" w:hAnsi="Times New Roman" w:cs="Times New Roman"/>
          <w:sz w:val="24"/>
          <w:szCs w:val="24"/>
        </w:rPr>
        <w:t xml:space="preserve">The questions of the research were to be </w:t>
      </w:r>
      <w:r w:rsidR="00F86931">
        <w:rPr>
          <w:rFonts w:ascii="Times New Roman" w:hAnsi="Times New Roman" w:cs="Times New Roman"/>
          <w:sz w:val="24"/>
          <w:szCs w:val="24"/>
        </w:rPr>
        <w:t>analyzed with the help of a</w:t>
      </w:r>
      <w:r w:rsidR="00CC008D">
        <w:rPr>
          <w:rFonts w:ascii="Times New Roman" w:hAnsi="Times New Roman" w:cs="Times New Roman"/>
          <w:sz w:val="24"/>
          <w:szCs w:val="24"/>
        </w:rPr>
        <w:t>n</w:t>
      </w:r>
      <w:r w:rsidRPr="004F0F12">
        <w:rPr>
          <w:rFonts w:ascii="Times New Roman" w:hAnsi="Times New Roman" w:cs="Times New Roman"/>
          <w:sz w:val="24"/>
          <w:szCs w:val="24"/>
        </w:rPr>
        <w:t xml:space="preserve"> Islamic banking industry </w:t>
      </w:r>
      <w:r w:rsidR="00F86931">
        <w:rPr>
          <w:rFonts w:ascii="Times New Roman" w:hAnsi="Times New Roman" w:cs="Times New Roman"/>
          <w:sz w:val="24"/>
          <w:szCs w:val="24"/>
        </w:rPr>
        <w:t xml:space="preserve">case study. The case study aimed </w:t>
      </w:r>
      <w:r w:rsidR="00671889" w:rsidRPr="004F0F12">
        <w:rPr>
          <w:rFonts w:ascii="Times New Roman" w:hAnsi="Times New Roman" w:cs="Times New Roman"/>
          <w:sz w:val="24"/>
          <w:szCs w:val="24"/>
        </w:rPr>
        <w:t xml:space="preserve">to </w:t>
      </w:r>
      <w:r w:rsidRPr="004F0F12">
        <w:rPr>
          <w:rFonts w:ascii="Times New Roman" w:hAnsi="Times New Roman" w:cs="Times New Roman"/>
          <w:sz w:val="24"/>
          <w:szCs w:val="24"/>
        </w:rPr>
        <w:t>reveal</w:t>
      </w:r>
      <w:r w:rsidR="00F86931">
        <w:rPr>
          <w:rFonts w:ascii="Times New Roman" w:hAnsi="Times New Roman" w:cs="Times New Roman"/>
          <w:sz w:val="24"/>
          <w:szCs w:val="24"/>
        </w:rPr>
        <w:t>ing</w:t>
      </w:r>
      <w:r w:rsidRPr="004F0F12">
        <w:rPr>
          <w:rFonts w:ascii="Times New Roman" w:hAnsi="Times New Roman" w:cs="Times New Roman"/>
          <w:sz w:val="24"/>
          <w:szCs w:val="24"/>
        </w:rPr>
        <w:t xml:space="preserve"> the challenges faced by the staff </w:t>
      </w:r>
      <w:proofErr w:type="gramStart"/>
      <w:r w:rsidRPr="004F0F12">
        <w:rPr>
          <w:rFonts w:ascii="Times New Roman" w:hAnsi="Times New Roman" w:cs="Times New Roman"/>
          <w:sz w:val="24"/>
          <w:szCs w:val="24"/>
        </w:rPr>
        <w:t>who</w:t>
      </w:r>
      <w:proofErr w:type="gramEnd"/>
      <w:r w:rsidRPr="004F0F12">
        <w:rPr>
          <w:rFonts w:ascii="Times New Roman" w:hAnsi="Times New Roman" w:cs="Times New Roman"/>
          <w:sz w:val="24"/>
          <w:szCs w:val="24"/>
        </w:rPr>
        <w:t xml:space="preserve"> are mandated to oversee the operations of the Islamic banking industry. The</w:t>
      </w:r>
      <w:r w:rsidR="00F86931">
        <w:rPr>
          <w:rFonts w:ascii="Times New Roman" w:hAnsi="Times New Roman" w:cs="Times New Roman"/>
          <w:sz w:val="24"/>
          <w:szCs w:val="24"/>
        </w:rPr>
        <w:t xml:space="preserve"> case study</w:t>
      </w:r>
      <w:r w:rsidRPr="004F0F12">
        <w:rPr>
          <w:rFonts w:ascii="Times New Roman" w:hAnsi="Times New Roman" w:cs="Times New Roman"/>
          <w:sz w:val="24"/>
          <w:szCs w:val="24"/>
        </w:rPr>
        <w:t xml:space="preserve"> analyze</w:t>
      </w:r>
      <w:r w:rsidR="00F86931">
        <w:rPr>
          <w:rFonts w:ascii="Times New Roman" w:hAnsi="Times New Roman" w:cs="Times New Roman"/>
          <w:sz w:val="24"/>
          <w:szCs w:val="24"/>
        </w:rPr>
        <w:t>d</w:t>
      </w:r>
      <w:r w:rsidRPr="004F0F12">
        <w:rPr>
          <w:rFonts w:ascii="Times New Roman" w:hAnsi="Times New Roman" w:cs="Times New Roman"/>
          <w:sz w:val="24"/>
          <w:szCs w:val="24"/>
        </w:rPr>
        <w:t xml:space="preserve"> obstacles faced by the team while trying to attract more customers in the bank. It is through the case</w:t>
      </w:r>
      <w:r w:rsidR="00671889" w:rsidRPr="004F0F12">
        <w:rPr>
          <w:rFonts w:ascii="Times New Roman" w:hAnsi="Times New Roman" w:cs="Times New Roman"/>
          <w:sz w:val="24"/>
          <w:szCs w:val="24"/>
        </w:rPr>
        <w:t xml:space="preserve"> study that the researcher </w:t>
      </w:r>
      <w:r w:rsidR="00F86931">
        <w:rPr>
          <w:rFonts w:ascii="Times New Roman" w:hAnsi="Times New Roman" w:cs="Times New Roman"/>
          <w:sz w:val="24"/>
          <w:szCs w:val="24"/>
        </w:rPr>
        <w:t>got</w:t>
      </w:r>
      <w:r w:rsidRPr="004F0F12">
        <w:rPr>
          <w:rFonts w:ascii="Times New Roman" w:hAnsi="Times New Roman" w:cs="Times New Roman"/>
          <w:sz w:val="24"/>
          <w:szCs w:val="24"/>
        </w:rPr>
        <w:t xml:space="preserve"> to know the sales and skill development ch</w:t>
      </w:r>
      <w:r w:rsidR="00671889" w:rsidRPr="004F0F12">
        <w:rPr>
          <w:rFonts w:ascii="Times New Roman" w:hAnsi="Times New Roman" w:cs="Times New Roman"/>
          <w:sz w:val="24"/>
          <w:szCs w:val="24"/>
        </w:rPr>
        <w:t>allenges faced by the Islamic bank staff.</w:t>
      </w:r>
      <w:r w:rsidR="005A766E">
        <w:rPr>
          <w:rFonts w:ascii="Times New Roman" w:hAnsi="Times New Roman" w:cs="Times New Roman"/>
          <w:b/>
          <w:sz w:val="24"/>
          <w:szCs w:val="24"/>
        </w:rPr>
        <w:t xml:space="preserve"> </w:t>
      </w:r>
      <w:r w:rsidRPr="004F0F12">
        <w:rPr>
          <w:rFonts w:ascii="Times New Roman" w:hAnsi="Times New Roman" w:cs="Times New Roman"/>
          <w:sz w:val="24"/>
          <w:szCs w:val="24"/>
        </w:rPr>
        <w:t>Th</w:t>
      </w:r>
      <w:r w:rsidR="00671889" w:rsidRPr="004F0F12">
        <w:rPr>
          <w:rFonts w:ascii="Times New Roman" w:hAnsi="Times New Roman" w:cs="Times New Roman"/>
          <w:sz w:val="24"/>
          <w:szCs w:val="24"/>
        </w:rPr>
        <w:t>e participants</w:t>
      </w:r>
      <w:r w:rsidRPr="004F0F12">
        <w:rPr>
          <w:rFonts w:ascii="Times New Roman" w:hAnsi="Times New Roman" w:cs="Times New Roman"/>
          <w:sz w:val="24"/>
          <w:szCs w:val="24"/>
        </w:rPr>
        <w:t xml:space="preserve"> </w:t>
      </w:r>
      <w:r w:rsidR="003E4400">
        <w:rPr>
          <w:rFonts w:ascii="Times New Roman" w:hAnsi="Times New Roman" w:cs="Times New Roman"/>
          <w:sz w:val="24"/>
          <w:szCs w:val="24"/>
        </w:rPr>
        <w:t xml:space="preserve">were </w:t>
      </w:r>
      <w:r w:rsidRPr="004F0F12">
        <w:rPr>
          <w:rFonts w:ascii="Times New Roman" w:hAnsi="Times New Roman" w:cs="Times New Roman"/>
          <w:sz w:val="24"/>
          <w:szCs w:val="24"/>
        </w:rPr>
        <w:t>issued with the questionnaire</w:t>
      </w:r>
      <w:r w:rsidR="00011A3F">
        <w:rPr>
          <w:rFonts w:ascii="Times New Roman" w:hAnsi="Times New Roman" w:cs="Times New Roman"/>
          <w:sz w:val="24"/>
          <w:szCs w:val="24"/>
        </w:rPr>
        <w:t xml:space="preserve">s, as well as those interviewed </w:t>
      </w:r>
      <w:r w:rsidR="00F86931">
        <w:rPr>
          <w:rFonts w:ascii="Times New Roman" w:hAnsi="Times New Roman" w:cs="Times New Roman"/>
          <w:sz w:val="24"/>
          <w:szCs w:val="24"/>
        </w:rPr>
        <w:t xml:space="preserve">were </w:t>
      </w:r>
      <w:r w:rsidRPr="004F0F12">
        <w:rPr>
          <w:rFonts w:ascii="Times New Roman" w:hAnsi="Times New Roman" w:cs="Times New Roman"/>
          <w:sz w:val="24"/>
          <w:szCs w:val="24"/>
        </w:rPr>
        <w:t>selected randomly from the active Islamic bank</w:t>
      </w:r>
      <w:r w:rsidR="00671889" w:rsidRPr="004F0F12">
        <w:rPr>
          <w:rFonts w:ascii="Times New Roman" w:hAnsi="Times New Roman" w:cs="Times New Roman"/>
          <w:sz w:val="24"/>
          <w:szCs w:val="24"/>
        </w:rPr>
        <w:t>s</w:t>
      </w:r>
      <w:r w:rsidR="005D48D5" w:rsidRPr="004F0F12">
        <w:rPr>
          <w:rFonts w:ascii="Times New Roman" w:hAnsi="Times New Roman" w:cs="Times New Roman"/>
          <w:sz w:val="24"/>
          <w:szCs w:val="24"/>
        </w:rPr>
        <w:t xml:space="preserve">. The sample size for the study is </w:t>
      </w:r>
      <w:r w:rsidR="00F86931">
        <w:rPr>
          <w:rFonts w:ascii="Times New Roman" w:hAnsi="Times New Roman" w:cs="Times New Roman"/>
          <w:sz w:val="24"/>
          <w:szCs w:val="24"/>
        </w:rPr>
        <w:t xml:space="preserve">was </w:t>
      </w:r>
      <w:r w:rsidR="005D48D5" w:rsidRPr="004F0F12">
        <w:rPr>
          <w:rFonts w:ascii="Times New Roman" w:hAnsi="Times New Roman" w:cs="Times New Roman"/>
          <w:sz w:val="24"/>
          <w:szCs w:val="24"/>
        </w:rPr>
        <w:t>200 staff from t</w:t>
      </w:r>
      <w:r w:rsidR="00671889" w:rsidRPr="004F0F12">
        <w:rPr>
          <w:rFonts w:ascii="Times New Roman" w:hAnsi="Times New Roman" w:cs="Times New Roman"/>
          <w:sz w:val="24"/>
          <w:szCs w:val="24"/>
        </w:rPr>
        <w:t>he</w:t>
      </w:r>
      <w:r w:rsidR="005D48D5" w:rsidRPr="004F0F12">
        <w:rPr>
          <w:rFonts w:ascii="Times New Roman" w:hAnsi="Times New Roman" w:cs="Times New Roman"/>
          <w:sz w:val="24"/>
          <w:szCs w:val="24"/>
        </w:rPr>
        <w:t xml:space="preserve"> departments</w:t>
      </w:r>
      <w:r w:rsidR="00671889" w:rsidRPr="004F0F12">
        <w:rPr>
          <w:rFonts w:ascii="Times New Roman" w:hAnsi="Times New Roman" w:cs="Times New Roman"/>
          <w:sz w:val="24"/>
          <w:szCs w:val="24"/>
        </w:rPr>
        <w:t xml:space="preserve"> of various</w:t>
      </w:r>
      <w:r w:rsidR="0098657A">
        <w:rPr>
          <w:rFonts w:ascii="Times New Roman" w:hAnsi="Times New Roman" w:cs="Times New Roman"/>
          <w:sz w:val="24"/>
          <w:szCs w:val="24"/>
        </w:rPr>
        <w:t xml:space="preserve"> banks. </w:t>
      </w:r>
      <w:commentRangeStart w:id="18"/>
      <w:r w:rsidR="0098657A">
        <w:rPr>
          <w:rFonts w:ascii="Times New Roman" w:hAnsi="Times New Roman" w:cs="Times New Roman"/>
          <w:sz w:val="24"/>
          <w:szCs w:val="24"/>
        </w:rPr>
        <w:t xml:space="preserve">The study was </w:t>
      </w:r>
      <w:r w:rsidR="003E4400">
        <w:rPr>
          <w:rFonts w:ascii="Times New Roman" w:hAnsi="Times New Roman" w:cs="Times New Roman"/>
          <w:sz w:val="24"/>
          <w:szCs w:val="24"/>
        </w:rPr>
        <w:t>conducted on</w:t>
      </w:r>
      <w:r w:rsidR="00893291" w:rsidRPr="004F0F12">
        <w:rPr>
          <w:rFonts w:ascii="Times New Roman" w:hAnsi="Times New Roman" w:cs="Times New Roman"/>
          <w:sz w:val="24"/>
          <w:szCs w:val="24"/>
        </w:rPr>
        <w:t xml:space="preserve"> eight banks in the UAE. </w:t>
      </w:r>
      <w:r w:rsidR="00670E0B" w:rsidRPr="004F0F12">
        <w:rPr>
          <w:rFonts w:ascii="Times New Roman" w:hAnsi="Times New Roman" w:cs="Times New Roman"/>
          <w:sz w:val="24"/>
          <w:szCs w:val="24"/>
        </w:rPr>
        <w:t>Twe</w:t>
      </w:r>
      <w:r w:rsidR="0098657A">
        <w:rPr>
          <w:rFonts w:ascii="Times New Roman" w:hAnsi="Times New Roman" w:cs="Times New Roman"/>
          <w:sz w:val="24"/>
          <w:szCs w:val="24"/>
        </w:rPr>
        <w:t xml:space="preserve">nty-one of the participants came </w:t>
      </w:r>
      <w:r w:rsidR="00670E0B" w:rsidRPr="004F0F12">
        <w:rPr>
          <w:rFonts w:ascii="Times New Roman" w:hAnsi="Times New Roman" w:cs="Times New Roman"/>
          <w:sz w:val="24"/>
          <w:szCs w:val="24"/>
        </w:rPr>
        <w:t xml:space="preserve">from </w:t>
      </w:r>
      <w:r w:rsidR="002C545C" w:rsidRPr="004F0F12">
        <w:rPr>
          <w:rFonts w:ascii="Times New Roman" w:hAnsi="Times New Roman" w:cs="Times New Roman"/>
          <w:bCs/>
          <w:color w:val="222222"/>
          <w:sz w:val="24"/>
          <w:szCs w:val="24"/>
          <w:shd w:val="clear" w:color="auto" w:fill="FFFFFF"/>
        </w:rPr>
        <w:t>Dubai</w:t>
      </w:r>
      <w:r w:rsidR="002C545C" w:rsidRPr="004F0F12">
        <w:rPr>
          <w:rFonts w:ascii="Times New Roman" w:hAnsi="Times New Roman" w:cs="Times New Roman"/>
          <w:color w:val="222222"/>
          <w:sz w:val="24"/>
          <w:szCs w:val="24"/>
          <w:shd w:val="clear" w:color="auto" w:fill="FFFFFF"/>
        </w:rPr>
        <w:t> </w:t>
      </w:r>
      <w:r w:rsidR="002C545C" w:rsidRPr="004F0F12">
        <w:rPr>
          <w:rFonts w:ascii="Times New Roman" w:hAnsi="Times New Roman" w:cs="Times New Roman"/>
          <w:bCs/>
          <w:color w:val="222222"/>
          <w:sz w:val="24"/>
          <w:szCs w:val="24"/>
          <w:shd w:val="clear" w:color="auto" w:fill="FFFFFF"/>
        </w:rPr>
        <w:t>Islamic</w:t>
      </w:r>
      <w:r w:rsidR="002C545C" w:rsidRPr="004F0F12">
        <w:rPr>
          <w:rFonts w:ascii="Times New Roman" w:hAnsi="Times New Roman" w:cs="Times New Roman"/>
          <w:color w:val="222222"/>
          <w:sz w:val="24"/>
          <w:szCs w:val="24"/>
          <w:shd w:val="clear" w:color="auto" w:fill="FFFFFF"/>
        </w:rPr>
        <w:t> </w:t>
      </w:r>
      <w:r w:rsidR="002C545C" w:rsidRPr="004F0F12">
        <w:rPr>
          <w:rFonts w:ascii="Times New Roman" w:hAnsi="Times New Roman" w:cs="Times New Roman"/>
          <w:bCs/>
          <w:color w:val="222222"/>
          <w:sz w:val="24"/>
          <w:szCs w:val="24"/>
          <w:shd w:val="clear" w:color="auto" w:fill="FFFFFF"/>
        </w:rPr>
        <w:t>Bank</w:t>
      </w:r>
      <w:r w:rsidR="00670E0B" w:rsidRPr="004F0F12">
        <w:rPr>
          <w:rFonts w:ascii="Times New Roman" w:hAnsi="Times New Roman" w:cs="Times New Roman"/>
          <w:color w:val="222222"/>
          <w:sz w:val="24"/>
          <w:szCs w:val="24"/>
          <w:shd w:val="clear" w:color="auto" w:fill="FFFFFF"/>
        </w:rPr>
        <w:t xml:space="preserve">, </w:t>
      </w:r>
      <w:r w:rsidR="002C545C" w:rsidRPr="004F0F12">
        <w:rPr>
          <w:rFonts w:ascii="Times New Roman" w:hAnsi="Times New Roman" w:cs="Times New Roman"/>
          <w:color w:val="222222"/>
          <w:sz w:val="24"/>
          <w:szCs w:val="24"/>
          <w:shd w:val="clear" w:color="auto" w:fill="FFFFFF"/>
        </w:rPr>
        <w:t>Emirates </w:t>
      </w:r>
      <w:r w:rsidR="002C545C" w:rsidRPr="004F0F12">
        <w:rPr>
          <w:rFonts w:ascii="Times New Roman" w:hAnsi="Times New Roman" w:cs="Times New Roman"/>
          <w:bCs/>
          <w:color w:val="222222"/>
          <w:sz w:val="24"/>
          <w:szCs w:val="24"/>
          <w:shd w:val="clear" w:color="auto" w:fill="FFFFFF"/>
        </w:rPr>
        <w:t>Islamic</w:t>
      </w:r>
      <w:r w:rsidR="0098657A">
        <w:rPr>
          <w:rFonts w:ascii="Times New Roman" w:hAnsi="Times New Roman" w:cs="Times New Roman"/>
          <w:bCs/>
          <w:color w:val="222222"/>
          <w:sz w:val="24"/>
          <w:szCs w:val="24"/>
          <w:shd w:val="clear" w:color="auto" w:fill="FFFFFF"/>
        </w:rPr>
        <w:t xml:space="preserve"> had </w:t>
      </w:r>
      <w:r w:rsidR="00670E0B" w:rsidRPr="004F0F12">
        <w:rPr>
          <w:rFonts w:ascii="Times New Roman" w:hAnsi="Times New Roman" w:cs="Times New Roman"/>
          <w:bCs/>
          <w:color w:val="222222"/>
          <w:sz w:val="24"/>
          <w:szCs w:val="24"/>
          <w:shd w:val="clear" w:color="auto" w:fill="FFFFFF"/>
        </w:rPr>
        <w:t xml:space="preserve"> 19</w:t>
      </w:r>
      <w:r w:rsidR="0098657A">
        <w:rPr>
          <w:rFonts w:ascii="Times New Roman" w:hAnsi="Times New Roman" w:cs="Times New Roman"/>
          <w:bCs/>
          <w:color w:val="222222"/>
          <w:sz w:val="24"/>
          <w:szCs w:val="24"/>
          <w:shd w:val="clear" w:color="auto" w:fill="FFFFFF"/>
        </w:rPr>
        <w:t xml:space="preserve"> interviewees </w:t>
      </w:r>
      <w:r w:rsidR="00670E0B" w:rsidRPr="004F0F12">
        <w:rPr>
          <w:rFonts w:ascii="Times New Roman" w:hAnsi="Times New Roman" w:cs="Times New Roman"/>
          <w:bCs/>
          <w:color w:val="222222"/>
          <w:sz w:val="24"/>
          <w:szCs w:val="24"/>
          <w:shd w:val="clear" w:color="auto" w:fill="FFFFFF"/>
        </w:rPr>
        <w:t xml:space="preserve">, </w:t>
      </w:r>
      <w:proofErr w:type="spellStart"/>
      <w:r w:rsidR="00670E0B" w:rsidRPr="004F0F12">
        <w:rPr>
          <w:rFonts w:ascii="Times New Roman" w:hAnsi="Times New Roman" w:cs="Times New Roman"/>
          <w:bCs/>
          <w:color w:val="222222"/>
          <w:sz w:val="24"/>
          <w:szCs w:val="24"/>
          <w:shd w:val="clear" w:color="auto" w:fill="FFFFFF"/>
        </w:rPr>
        <w:t>Al</w:t>
      </w:r>
      <w:r w:rsidR="002C545C" w:rsidRPr="004F0F12">
        <w:rPr>
          <w:rFonts w:ascii="Times New Roman" w:hAnsi="Times New Roman" w:cs="Times New Roman"/>
          <w:color w:val="222222"/>
          <w:sz w:val="24"/>
          <w:szCs w:val="24"/>
          <w:shd w:val="clear" w:color="auto" w:fill="FFFFFF"/>
        </w:rPr>
        <w:t>Hilal</w:t>
      </w:r>
      <w:proofErr w:type="spellEnd"/>
      <w:r w:rsidR="00670E0B" w:rsidRPr="004F0F12">
        <w:rPr>
          <w:rFonts w:ascii="Times New Roman" w:hAnsi="Times New Roman" w:cs="Times New Roman"/>
          <w:color w:val="222222"/>
          <w:sz w:val="24"/>
          <w:szCs w:val="24"/>
          <w:shd w:val="clear" w:color="auto" w:fill="FFFFFF"/>
        </w:rPr>
        <w:t xml:space="preserve"> 27,</w:t>
      </w:r>
      <w:r w:rsidR="002C545C" w:rsidRPr="004F0F12">
        <w:rPr>
          <w:rFonts w:ascii="Times New Roman" w:hAnsi="Times New Roman" w:cs="Times New Roman"/>
          <w:color w:val="222222"/>
          <w:sz w:val="24"/>
          <w:szCs w:val="24"/>
          <w:shd w:val="clear" w:color="auto" w:fill="FFFFFF"/>
        </w:rPr>
        <w:t>Sharja </w:t>
      </w:r>
      <w:r w:rsidR="002C545C" w:rsidRPr="004F0F12">
        <w:rPr>
          <w:rFonts w:ascii="Times New Roman" w:hAnsi="Times New Roman" w:cs="Times New Roman"/>
          <w:bCs/>
          <w:color w:val="222222"/>
          <w:sz w:val="24"/>
          <w:szCs w:val="24"/>
          <w:shd w:val="clear" w:color="auto" w:fill="FFFFFF"/>
        </w:rPr>
        <w:t>Islamic</w:t>
      </w:r>
      <w:r w:rsidR="00670E0B" w:rsidRPr="004F0F12">
        <w:rPr>
          <w:rFonts w:ascii="Times New Roman" w:hAnsi="Times New Roman" w:cs="Times New Roman"/>
          <w:bCs/>
          <w:color w:val="222222"/>
          <w:sz w:val="24"/>
          <w:szCs w:val="24"/>
          <w:shd w:val="clear" w:color="auto" w:fill="FFFFFF"/>
        </w:rPr>
        <w:t xml:space="preserve"> 26</w:t>
      </w:r>
      <w:r w:rsidR="002C545C" w:rsidRPr="004F0F12">
        <w:rPr>
          <w:rFonts w:ascii="Times New Roman" w:hAnsi="Times New Roman" w:cs="Times New Roman"/>
          <w:bCs/>
          <w:color w:val="222222"/>
          <w:sz w:val="24"/>
          <w:szCs w:val="24"/>
          <w:shd w:val="clear" w:color="auto" w:fill="FFFFFF"/>
        </w:rPr>
        <w:t>,Abu</w:t>
      </w:r>
      <w:r w:rsidR="002C545C" w:rsidRPr="004F0F12">
        <w:rPr>
          <w:rFonts w:ascii="Times New Roman" w:hAnsi="Times New Roman" w:cs="Times New Roman"/>
          <w:color w:val="222222"/>
          <w:sz w:val="24"/>
          <w:szCs w:val="24"/>
          <w:shd w:val="clear" w:color="auto" w:fill="FFFFFF"/>
        </w:rPr>
        <w:t> </w:t>
      </w:r>
      <w:r w:rsidR="002C545C" w:rsidRPr="004F0F12">
        <w:rPr>
          <w:rFonts w:ascii="Times New Roman" w:hAnsi="Times New Roman" w:cs="Times New Roman"/>
          <w:bCs/>
          <w:color w:val="222222"/>
          <w:sz w:val="24"/>
          <w:szCs w:val="24"/>
          <w:shd w:val="clear" w:color="auto" w:fill="FFFFFF"/>
        </w:rPr>
        <w:t>Dhabi</w:t>
      </w:r>
      <w:r w:rsidR="002C545C" w:rsidRPr="004F0F12">
        <w:rPr>
          <w:rFonts w:ascii="Times New Roman" w:hAnsi="Times New Roman" w:cs="Times New Roman"/>
          <w:color w:val="222222"/>
          <w:sz w:val="24"/>
          <w:szCs w:val="24"/>
          <w:shd w:val="clear" w:color="auto" w:fill="FFFFFF"/>
        </w:rPr>
        <w:t> </w:t>
      </w:r>
      <w:r w:rsidR="002C545C" w:rsidRPr="004F0F12">
        <w:rPr>
          <w:rFonts w:ascii="Times New Roman" w:hAnsi="Times New Roman" w:cs="Times New Roman"/>
          <w:bCs/>
          <w:color w:val="222222"/>
          <w:sz w:val="24"/>
          <w:szCs w:val="24"/>
          <w:shd w:val="clear" w:color="auto" w:fill="FFFFFF"/>
        </w:rPr>
        <w:t>Islamic</w:t>
      </w:r>
      <w:r w:rsidR="00670E0B" w:rsidRPr="004F0F12">
        <w:rPr>
          <w:rFonts w:ascii="Times New Roman" w:hAnsi="Times New Roman" w:cs="Times New Roman"/>
          <w:bCs/>
          <w:color w:val="222222"/>
          <w:sz w:val="24"/>
          <w:szCs w:val="24"/>
          <w:shd w:val="clear" w:color="auto" w:fill="FFFFFF"/>
        </w:rPr>
        <w:t xml:space="preserve"> 22, </w:t>
      </w:r>
      <w:proofErr w:type="spellStart"/>
      <w:r w:rsidR="00670E0B" w:rsidRPr="004F0F12">
        <w:rPr>
          <w:rFonts w:ascii="Times New Roman" w:hAnsi="Times New Roman" w:cs="Times New Roman"/>
          <w:bCs/>
          <w:color w:val="222222"/>
          <w:sz w:val="24"/>
          <w:szCs w:val="24"/>
          <w:shd w:val="clear" w:color="auto" w:fill="FFFFFF"/>
        </w:rPr>
        <w:t>HSBC</w:t>
      </w:r>
      <w:r w:rsidR="002C545C" w:rsidRPr="004F0F12">
        <w:rPr>
          <w:rFonts w:ascii="Times New Roman" w:hAnsi="Times New Roman" w:cs="Times New Roman"/>
          <w:color w:val="222222"/>
          <w:sz w:val="24"/>
          <w:szCs w:val="24"/>
          <w:shd w:val="clear" w:color="auto" w:fill="FFFFFF"/>
        </w:rPr>
        <w:t>Amanah</w:t>
      </w:r>
      <w:proofErr w:type="spellEnd"/>
      <w:r w:rsidR="00670E0B" w:rsidRPr="004F0F12">
        <w:rPr>
          <w:rFonts w:ascii="Times New Roman" w:hAnsi="Times New Roman" w:cs="Times New Roman"/>
          <w:color w:val="222222"/>
          <w:sz w:val="24"/>
          <w:szCs w:val="24"/>
          <w:shd w:val="clear" w:color="auto" w:fill="FFFFFF"/>
        </w:rPr>
        <w:t xml:space="preserve"> 23</w:t>
      </w:r>
      <w:r w:rsidR="002C545C" w:rsidRPr="004F0F12">
        <w:rPr>
          <w:rFonts w:ascii="Times New Roman" w:hAnsi="Times New Roman" w:cs="Times New Roman"/>
          <w:color w:val="222222"/>
          <w:sz w:val="24"/>
          <w:szCs w:val="24"/>
          <w:shd w:val="clear" w:color="auto" w:fill="FFFFFF"/>
        </w:rPr>
        <w:t xml:space="preserve">, </w:t>
      </w:r>
      <w:proofErr w:type="spellStart"/>
      <w:r w:rsidR="002C545C" w:rsidRPr="004F0F12">
        <w:rPr>
          <w:rFonts w:ascii="Times New Roman" w:hAnsi="Times New Roman" w:cs="Times New Roman"/>
          <w:color w:val="222222"/>
          <w:sz w:val="24"/>
          <w:szCs w:val="24"/>
          <w:shd w:val="clear" w:color="auto" w:fill="FFFFFF"/>
        </w:rPr>
        <w:t>Badr</w:t>
      </w:r>
      <w:proofErr w:type="spellEnd"/>
      <w:r w:rsidR="002C545C" w:rsidRPr="004F0F12">
        <w:rPr>
          <w:rFonts w:ascii="Times New Roman" w:hAnsi="Times New Roman" w:cs="Times New Roman"/>
          <w:color w:val="222222"/>
          <w:sz w:val="24"/>
          <w:szCs w:val="24"/>
          <w:shd w:val="clear" w:color="auto" w:fill="FFFFFF"/>
        </w:rPr>
        <w:t xml:space="preserve"> Al-</w:t>
      </w:r>
      <w:proofErr w:type="spellStart"/>
      <w:r w:rsidR="002C545C" w:rsidRPr="004F0F12">
        <w:rPr>
          <w:rFonts w:ascii="Times New Roman" w:hAnsi="Times New Roman" w:cs="Times New Roman"/>
          <w:color w:val="222222"/>
          <w:sz w:val="24"/>
          <w:szCs w:val="24"/>
          <w:shd w:val="clear" w:color="auto" w:fill="FFFFFF"/>
        </w:rPr>
        <w:t>Islami</w:t>
      </w:r>
      <w:proofErr w:type="spellEnd"/>
      <w:r w:rsidR="00670E0B" w:rsidRPr="004F0F12">
        <w:rPr>
          <w:rFonts w:ascii="Times New Roman" w:hAnsi="Times New Roman" w:cs="Times New Roman"/>
          <w:color w:val="222222"/>
          <w:sz w:val="24"/>
          <w:szCs w:val="24"/>
          <w:shd w:val="clear" w:color="auto" w:fill="FFFFFF"/>
        </w:rPr>
        <w:t xml:space="preserve"> 19</w:t>
      </w:r>
      <w:r w:rsidR="005D48D5" w:rsidRPr="004F0F12">
        <w:rPr>
          <w:rFonts w:ascii="Times New Roman" w:hAnsi="Times New Roman" w:cs="Times New Roman"/>
          <w:sz w:val="24"/>
          <w:szCs w:val="24"/>
        </w:rPr>
        <w:t xml:space="preserve">, </w:t>
      </w:r>
      <w:r w:rsidR="00670E0B" w:rsidRPr="004F0F12">
        <w:rPr>
          <w:rFonts w:ascii="Times New Roman" w:hAnsi="Times New Roman" w:cs="Times New Roman"/>
          <w:sz w:val="24"/>
          <w:szCs w:val="24"/>
        </w:rPr>
        <w:t xml:space="preserve">and lastly 43 from </w:t>
      </w:r>
      <w:r w:rsidR="00670E0B" w:rsidRPr="004F0F12">
        <w:rPr>
          <w:rFonts w:ascii="Times New Roman" w:hAnsi="Times New Roman" w:cs="Times New Roman"/>
          <w:color w:val="222222"/>
          <w:sz w:val="24"/>
          <w:szCs w:val="24"/>
          <w:shd w:val="clear" w:color="auto" w:fill="FFFFFF"/>
        </w:rPr>
        <w:t>Noor </w:t>
      </w:r>
      <w:r w:rsidR="00670E0B" w:rsidRPr="004F0F12">
        <w:rPr>
          <w:rFonts w:ascii="Times New Roman" w:hAnsi="Times New Roman" w:cs="Times New Roman"/>
          <w:bCs/>
          <w:color w:val="222222"/>
          <w:sz w:val="24"/>
          <w:szCs w:val="24"/>
          <w:shd w:val="clear" w:color="auto" w:fill="FFFFFF"/>
        </w:rPr>
        <w:t>Islamic. The information obtained</w:t>
      </w:r>
      <w:r w:rsidR="0098657A">
        <w:rPr>
          <w:rFonts w:ascii="Times New Roman" w:hAnsi="Times New Roman" w:cs="Times New Roman"/>
          <w:bCs/>
          <w:color w:val="222222"/>
          <w:sz w:val="24"/>
          <w:szCs w:val="24"/>
          <w:shd w:val="clear" w:color="auto" w:fill="FFFFFF"/>
        </w:rPr>
        <w:t xml:space="preserve"> from the questionnaires was</w:t>
      </w:r>
      <w:r w:rsidR="00670E0B" w:rsidRPr="004F0F12">
        <w:rPr>
          <w:rFonts w:ascii="Times New Roman" w:hAnsi="Times New Roman" w:cs="Times New Roman"/>
          <w:bCs/>
          <w:color w:val="222222"/>
          <w:sz w:val="24"/>
          <w:szCs w:val="24"/>
          <w:shd w:val="clear" w:color="auto" w:fill="FFFFFF"/>
        </w:rPr>
        <w:t xml:space="preserve"> combined and analyzed </w:t>
      </w:r>
      <w:r w:rsidR="00E739C8" w:rsidRPr="004F0F12">
        <w:rPr>
          <w:rFonts w:ascii="Times New Roman" w:hAnsi="Times New Roman" w:cs="Times New Roman"/>
          <w:bCs/>
          <w:color w:val="222222"/>
          <w:sz w:val="24"/>
          <w:szCs w:val="24"/>
          <w:shd w:val="clear" w:color="auto" w:fill="FFFFFF"/>
        </w:rPr>
        <w:t>to produce the outcome.</w:t>
      </w:r>
      <w:bookmarkStart w:id="19" w:name="_Toc257044648"/>
      <w:bookmarkStart w:id="20" w:name="_Toc257832524"/>
      <w:bookmarkStart w:id="21" w:name="_Toc291462721"/>
      <w:bookmarkStart w:id="22" w:name="_Toc319075432"/>
      <w:commentRangeEnd w:id="18"/>
      <w:r w:rsidR="00761120">
        <w:rPr>
          <w:rStyle w:val="CommentReference"/>
        </w:rPr>
        <w:commentReference w:id="18"/>
      </w:r>
    </w:p>
    <w:p w:rsidR="00B92856" w:rsidRPr="005A3A11" w:rsidRDefault="00B92856" w:rsidP="00B92856">
      <w:pPr>
        <w:spacing w:after="0" w:line="360" w:lineRule="auto"/>
        <w:ind w:firstLine="720"/>
        <w:jc w:val="both"/>
        <w:rPr>
          <w:rFonts w:ascii="Times New Roman" w:hAnsi="Times New Roman" w:cs="Times New Roman"/>
          <w:sz w:val="24"/>
          <w:szCs w:val="24"/>
        </w:rPr>
      </w:pPr>
    </w:p>
    <w:p w:rsidR="00D64D70" w:rsidRPr="005A3A11" w:rsidRDefault="009479F4" w:rsidP="00B92856">
      <w:pPr>
        <w:pStyle w:val="Heading1"/>
        <w:spacing w:before="0" w:line="360" w:lineRule="auto"/>
        <w:jc w:val="both"/>
        <w:rPr>
          <w:rFonts w:eastAsia="Times New Roman" w:cs="Times New Roman"/>
          <w:szCs w:val="24"/>
        </w:rPr>
      </w:pPr>
      <w:bookmarkStart w:id="23" w:name="_Toc319075433"/>
      <w:bookmarkStart w:id="24" w:name="_Toc36091027"/>
      <w:bookmarkEnd w:id="19"/>
      <w:bookmarkEnd w:id="20"/>
      <w:bookmarkEnd w:id="21"/>
      <w:bookmarkEnd w:id="22"/>
      <w:r w:rsidRPr="005A3A11">
        <w:rPr>
          <w:rFonts w:eastAsia="Times New Roman" w:cs="Times New Roman"/>
          <w:szCs w:val="24"/>
        </w:rPr>
        <w:t>4.0 Analysis of data</w:t>
      </w:r>
      <w:bookmarkEnd w:id="23"/>
      <w:bookmarkEnd w:id="24"/>
    </w:p>
    <w:p w:rsidR="002C6CCF" w:rsidRPr="005A3A11" w:rsidRDefault="009479F4" w:rsidP="00B92856">
      <w:pPr>
        <w:pStyle w:val="Heading2"/>
        <w:spacing w:before="0" w:line="360" w:lineRule="auto"/>
        <w:jc w:val="both"/>
        <w:rPr>
          <w:rFonts w:cs="Times New Roman"/>
          <w:szCs w:val="24"/>
        </w:rPr>
      </w:pPr>
      <w:bookmarkStart w:id="25" w:name="_Toc319075434"/>
      <w:bookmarkStart w:id="26" w:name="_Toc36091028"/>
      <w:commentRangeStart w:id="27"/>
      <w:r w:rsidRPr="005A3A11">
        <w:rPr>
          <w:rFonts w:cs="Times New Roman"/>
          <w:szCs w:val="24"/>
        </w:rPr>
        <w:t>4.1</w:t>
      </w:r>
      <w:r w:rsidR="006B2EE7" w:rsidRPr="005A3A11">
        <w:rPr>
          <w:rFonts w:cs="Times New Roman"/>
          <w:szCs w:val="24"/>
        </w:rPr>
        <w:t xml:space="preserve"> Introduction</w:t>
      </w:r>
      <w:bookmarkEnd w:id="25"/>
      <w:bookmarkEnd w:id="26"/>
      <w:commentRangeEnd w:id="27"/>
      <w:r w:rsidR="00D04221">
        <w:rPr>
          <w:rStyle w:val="CommentReference"/>
          <w:rFonts w:asciiTheme="minorHAnsi" w:eastAsiaTheme="minorHAnsi" w:hAnsiTheme="minorHAnsi" w:cstheme="minorBidi"/>
          <w:b w:val="0"/>
          <w:bCs w:val="0"/>
        </w:rPr>
        <w:commentReference w:id="27"/>
      </w:r>
    </w:p>
    <w:p w:rsidR="00612F14" w:rsidRPr="005A3A11" w:rsidRDefault="009479F4" w:rsidP="00EB080A">
      <w:pPr>
        <w:spacing w:after="0" w:line="360" w:lineRule="auto"/>
        <w:ind w:firstLine="720"/>
        <w:jc w:val="both"/>
        <w:rPr>
          <w:rFonts w:ascii="Times New Roman" w:hAnsi="Times New Roman" w:cs="Times New Roman"/>
          <w:sz w:val="24"/>
          <w:szCs w:val="24"/>
        </w:rPr>
      </w:pPr>
      <w:r w:rsidRPr="005A3A11">
        <w:rPr>
          <w:rFonts w:ascii="Times New Roman" w:hAnsi="Times New Roman" w:cs="Times New Roman"/>
          <w:sz w:val="24"/>
          <w:szCs w:val="24"/>
        </w:rPr>
        <w:t xml:space="preserve">The survey was </w:t>
      </w:r>
      <w:r w:rsidR="009E2678" w:rsidRPr="005A3A11">
        <w:rPr>
          <w:rFonts w:ascii="Times New Roman" w:hAnsi="Times New Roman" w:cs="Times New Roman"/>
          <w:sz w:val="24"/>
          <w:szCs w:val="24"/>
        </w:rPr>
        <w:t>composed of four q</w:t>
      </w:r>
      <w:r w:rsidR="00A50D25" w:rsidRPr="005A3A11">
        <w:rPr>
          <w:rFonts w:ascii="Times New Roman" w:hAnsi="Times New Roman" w:cs="Times New Roman"/>
          <w:sz w:val="24"/>
          <w:szCs w:val="24"/>
        </w:rPr>
        <w:t>uestions which aided in a</w:t>
      </w:r>
      <w:r w:rsidRPr="005A3A11">
        <w:rPr>
          <w:rFonts w:ascii="Times New Roman" w:hAnsi="Times New Roman" w:cs="Times New Roman"/>
          <w:sz w:val="24"/>
          <w:szCs w:val="24"/>
        </w:rPr>
        <w:t xml:space="preserve">chieving the goal of research. </w:t>
      </w:r>
      <w:r w:rsidR="00A50D25" w:rsidRPr="005A3A11">
        <w:rPr>
          <w:rFonts w:ascii="Times New Roman" w:hAnsi="Times New Roman" w:cs="Times New Roman"/>
          <w:sz w:val="24"/>
          <w:szCs w:val="24"/>
        </w:rPr>
        <w:t xml:space="preserve">Those who supplied with the questioners included 120 males and 80 males, </w:t>
      </w:r>
      <w:r w:rsidR="00C77113" w:rsidRPr="005A3A11">
        <w:rPr>
          <w:rFonts w:ascii="Times New Roman" w:hAnsi="Times New Roman" w:cs="Times New Roman"/>
          <w:sz w:val="24"/>
          <w:szCs w:val="24"/>
        </w:rPr>
        <w:t>totaling</w:t>
      </w:r>
      <w:r w:rsidR="00A50D25" w:rsidRPr="005A3A11">
        <w:rPr>
          <w:rFonts w:ascii="Times New Roman" w:hAnsi="Times New Roman" w:cs="Times New Roman"/>
          <w:sz w:val="24"/>
          <w:szCs w:val="24"/>
        </w:rPr>
        <w:t xml:space="preserve"> to 200 participants</w:t>
      </w:r>
      <w:r w:rsidR="00421908" w:rsidRPr="005A3A11">
        <w:rPr>
          <w:rFonts w:ascii="Times New Roman" w:hAnsi="Times New Roman" w:cs="Times New Roman"/>
          <w:sz w:val="24"/>
          <w:szCs w:val="24"/>
        </w:rPr>
        <w:t xml:space="preserve"> </w:t>
      </w:r>
      <w:r w:rsidR="00EB080A">
        <w:rPr>
          <w:rFonts w:ascii="Times New Roman" w:hAnsi="Times New Roman" w:cs="Times New Roman"/>
          <w:sz w:val="24"/>
          <w:szCs w:val="24"/>
        </w:rPr>
        <w:fldChar w:fldCharType="begin"/>
      </w:r>
      <w:r w:rsidR="00EB080A">
        <w:rPr>
          <w:rFonts w:ascii="Times New Roman" w:hAnsi="Times New Roman" w:cs="Times New Roman"/>
          <w:sz w:val="24"/>
          <w:szCs w:val="24"/>
        </w:rPr>
        <w:instrText xml:space="preserve"> ADDIN EN.CITE &lt;EndNote&gt;&lt;Cite&gt;&lt;Author&gt;Maghyereh&lt;/Author&gt;&lt;Year&gt;2018&lt;/Year&gt;&lt;RecNum&gt;677&lt;/RecNum&gt;&lt;DisplayText&gt;(Maghyereh, 2018)&lt;/DisplayText&gt;&lt;record&gt;&lt;rec-number&gt;677&lt;/rec-number&gt;&lt;foreign-keys&gt;&lt;key app="EN" db-id="te2fts9f45f9f9e02sq5tvd5zv25adaw5dap" timestamp="1585401799"&gt;677&lt;/key&gt;&lt;/foreign-keys&gt;&lt;ref-type name="Journal Article"&gt;17&lt;/ref-type&gt;&lt;contributors&gt;&lt;authors&gt;&lt;author&gt;Maghyereh, Aktham I&lt;/author&gt;&lt;/authors&gt;&lt;/contributors&gt;&lt;titles&gt;&lt;title&gt;Bank Competition, Concentration and Risk-taking in the UAE Banking Industry&lt;/title&gt;&lt;secondary-title&gt;Economia Internazionale/International Economics&lt;/secondary-title&gt;&lt;/titles&gt;&lt;periodical&gt;&lt;full-title&gt;Economia Internazionale/International Economics&lt;/full-title&gt;&lt;/periodical&gt;&lt;pages&gt;129-148&lt;/pages&gt;&lt;volume&gt;71&lt;/volume&gt;&lt;number&gt;2&lt;/number&gt;&lt;dates&gt;&lt;year&gt;2018&lt;/year&gt;&lt;/dates&gt;&lt;urls&gt;&lt;/urls&gt;&lt;/record&gt;&lt;/Cite&gt;&lt;/EndNote&gt;</w:instrText>
      </w:r>
      <w:r w:rsidR="00EB080A">
        <w:rPr>
          <w:rFonts w:ascii="Times New Roman" w:hAnsi="Times New Roman" w:cs="Times New Roman"/>
          <w:sz w:val="24"/>
          <w:szCs w:val="24"/>
        </w:rPr>
        <w:fldChar w:fldCharType="separate"/>
      </w:r>
      <w:r w:rsidR="00EB080A">
        <w:rPr>
          <w:rFonts w:ascii="Times New Roman" w:hAnsi="Times New Roman" w:cs="Times New Roman"/>
          <w:noProof/>
          <w:sz w:val="24"/>
          <w:szCs w:val="24"/>
        </w:rPr>
        <w:t>(Maghyereh, 2018)</w:t>
      </w:r>
      <w:r w:rsidR="00EB080A">
        <w:rPr>
          <w:rFonts w:ascii="Times New Roman" w:hAnsi="Times New Roman" w:cs="Times New Roman"/>
          <w:sz w:val="24"/>
          <w:szCs w:val="24"/>
        </w:rPr>
        <w:fldChar w:fldCharType="end"/>
      </w:r>
      <w:r w:rsidR="00A50D25" w:rsidRPr="005A3A11">
        <w:rPr>
          <w:rFonts w:ascii="Times New Roman" w:hAnsi="Times New Roman" w:cs="Times New Roman"/>
          <w:sz w:val="24"/>
          <w:szCs w:val="24"/>
        </w:rPr>
        <w:t>. The questioners</w:t>
      </w:r>
      <w:r w:rsidRPr="005A3A11">
        <w:rPr>
          <w:rFonts w:ascii="Times New Roman" w:hAnsi="Times New Roman" w:cs="Times New Roman"/>
          <w:sz w:val="24"/>
          <w:szCs w:val="24"/>
        </w:rPr>
        <w:t xml:space="preserve"> were </w:t>
      </w:r>
      <w:r w:rsidR="00BA521E" w:rsidRPr="005A3A11">
        <w:rPr>
          <w:rFonts w:ascii="Times New Roman" w:hAnsi="Times New Roman" w:cs="Times New Roman"/>
          <w:sz w:val="24"/>
          <w:szCs w:val="24"/>
        </w:rPr>
        <w:t>modified and proof</w:t>
      </w:r>
      <w:r w:rsidR="003E4400">
        <w:rPr>
          <w:rFonts w:ascii="Times New Roman" w:hAnsi="Times New Roman" w:cs="Times New Roman"/>
          <w:sz w:val="24"/>
          <w:szCs w:val="24"/>
        </w:rPr>
        <w:t xml:space="preserve"> </w:t>
      </w:r>
      <w:r w:rsidR="00591FF4" w:rsidRPr="005A3A11">
        <w:rPr>
          <w:rFonts w:ascii="Times New Roman" w:hAnsi="Times New Roman" w:cs="Times New Roman"/>
          <w:sz w:val="24"/>
          <w:szCs w:val="24"/>
        </w:rPr>
        <w:t>r</w:t>
      </w:r>
      <w:r w:rsidR="00BA521E" w:rsidRPr="005A3A11">
        <w:rPr>
          <w:rFonts w:ascii="Times New Roman" w:hAnsi="Times New Roman" w:cs="Times New Roman"/>
          <w:sz w:val="24"/>
          <w:szCs w:val="24"/>
        </w:rPr>
        <w:t xml:space="preserve">ed for validity by </w:t>
      </w:r>
      <w:proofErr w:type="spellStart"/>
      <w:r w:rsidR="00462F42" w:rsidRPr="005A3A11">
        <w:rPr>
          <w:rFonts w:ascii="Times New Roman" w:hAnsi="Times New Roman" w:cs="Times New Roman"/>
          <w:sz w:val="24"/>
          <w:szCs w:val="24"/>
        </w:rPr>
        <w:t>DrShaima</w:t>
      </w:r>
      <w:proofErr w:type="spellEnd"/>
      <w:r w:rsidR="00BA521E" w:rsidRPr="005A3A11">
        <w:rPr>
          <w:rFonts w:ascii="Times New Roman" w:hAnsi="Times New Roman" w:cs="Times New Roman"/>
          <w:sz w:val="24"/>
          <w:szCs w:val="24"/>
        </w:rPr>
        <w:t>, who corrected 90% of the content. In this ch</w:t>
      </w:r>
      <w:r w:rsidR="0098657A">
        <w:rPr>
          <w:rFonts w:ascii="Times New Roman" w:hAnsi="Times New Roman" w:cs="Times New Roman"/>
          <w:sz w:val="24"/>
          <w:szCs w:val="24"/>
        </w:rPr>
        <w:t>apter, frequency percentages were</w:t>
      </w:r>
      <w:r w:rsidR="00BA521E" w:rsidRPr="005A3A11">
        <w:rPr>
          <w:rFonts w:ascii="Times New Roman" w:hAnsi="Times New Roman" w:cs="Times New Roman"/>
          <w:sz w:val="24"/>
          <w:szCs w:val="24"/>
        </w:rPr>
        <w:t xml:space="preserve"> presented using statistical tables. A </w:t>
      </w:r>
      <w:r w:rsidRPr="005A3A11">
        <w:rPr>
          <w:rFonts w:ascii="Times New Roman" w:hAnsi="Times New Roman" w:cs="Times New Roman"/>
          <w:sz w:val="24"/>
          <w:szCs w:val="24"/>
        </w:rPr>
        <w:t xml:space="preserve">statistical program was used </w:t>
      </w:r>
      <w:r w:rsidR="00BA521E" w:rsidRPr="005A3A11">
        <w:rPr>
          <w:rFonts w:ascii="Times New Roman" w:hAnsi="Times New Roman" w:cs="Times New Roman"/>
          <w:sz w:val="24"/>
          <w:szCs w:val="24"/>
        </w:rPr>
        <w:t>for t</w:t>
      </w:r>
      <w:bookmarkStart w:id="28" w:name="_GoBack"/>
      <w:r w:rsidR="00BA521E" w:rsidRPr="005A3A11">
        <w:rPr>
          <w:rFonts w:ascii="Times New Roman" w:hAnsi="Times New Roman" w:cs="Times New Roman"/>
          <w:sz w:val="24"/>
          <w:szCs w:val="24"/>
        </w:rPr>
        <w:t>abu</w:t>
      </w:r>
      <w:bookmarkEnd w:id="28"/>
      <w:r w:rsidR="00BA521E" w:rsidRPr="005A3A11">
        <w:rPr>
          <w:rFonts w:ascii="Times New Roman" w:hAnsi="Times New Roman" w:cs="Times New Roman"/>
          <w:sz w:val="24"/>
          <w:szCs w:val="24"/>
        </w:rPr>
        <w:t xml:space="preserve">lation, open space classification, </w:t>
      </w:r>
      <w:r w:rsidR="006C46A0" w:rsidRPr="005A3A11">
        <w:rPr>
          <w:rFonts w:ascii="Times New Roman" w:hAnsi="Times New Roman" w:cs="Times New Roman"/>
          <w:sz w:val="24"/>
          <w:szCs w:val="24"/>
        </w:rPr>
        <w:t>and the testing</w:t>
      </w:r>
      <w:r w:rsidR="00BA521E" w:rsidRPr="005A3A11">
        <w:rPr>
          <w:rFonts w:ascii="Times New Roman" w:hAnsi="Times New Roman" w:cs="Times New Roman"/>
          <w:sz w:val="24"/>
          <w:szCs w:val="24"/>
        </w:rPr>
        <w:t xml:space="preserve"> correlation between variables</w:t>
      </w:r>
      <w:r w:rsidR="006C46A0" w:rsidRPr="005A3A11">
        <w:rPr>
          <w:rFonts w:ascii="Times New Roman" w:hAnsi="Times New Roman" w:cs="Times New Roman"/>
          <w:sz w:val="24"/>
          <w:szCs w:val="24"/>
        </w:rPr>
        <w:t xml:space="preserve"> (see Figure 4.0)</w:t>
      </w:r>
      <w:r w:rsidR="00BA521E" w:rsidRPr="005A3A11">
        <w:rPr>
          <w:rFonts w:ascii="Times New Roman" w:hAnsi="Times New Roman" w:cs="Times New Roman"/>
          <w:sz w:val="24"/>
          <w:szCs w:val="24"/>
        </w:rPr>
        <w:t xml:space="preserve">.   </w:t>
      </w:r>
    </w:p>
    <w:p w:rsidR="00277883" w:rsidRPr="005A3A11" w:rsidRDefault="00277883" w:rsidP="009B4364">
      <w:pPr>
        <w:spacing w:after="0" w:line="480" w:lineRule="auto"/>
        <w:ind w:right="-360"/>
        <w:jc w:val="both"/>
        <w:rPr>
          <w:rFonts w:ascii="Times New Roman" w:hAnsi="Times New Roman" w:cs="Times New Roman"/>
          <w:sz w:val="24"/>
          <w:szCs w:val="24"/>
        </w:rPr>
      </w:pPr>
    </w:p>
    <w:p w:rsidR="007D10BB" w:rsidRPr="005A3A11" w:rsidRDefault="009479F4" w:rsidP="009B4364">
      <w:pPr>
        <w:spacing w:after="0" w:line="480" w:lineRule="auto"/>
        <w:ind w:right="-360"/>
        <w:jc w:val="center"/>
        <w:rPr>
          <w:rFonts w:ascii="Times New Roman" w:hAnsi="Times New Roman" w:cs="Times New Roman"/>
          <w:sz w:val="24"/>
          <w:szCs w:val="24"/>
        </w:rPr>
      </w:pPr>
      <w:r w:rsidRPr="005A3A11">
        <w:rPr>
          <w:rFonts w:ascii="Times New Roman" w:hAnsi="Times New Roman" w:cs="Times New Roman"/>
          <w:noProof/>
          <w:sz w:val="24"/>
          <w:szCs w:val="24"/>
        </w:rPr>
        <w:lastRenderedPageBreak/>
        <w:drawing>
          <wp:inline distT="0" distB="0" distL="0" distR="0">
            <wp:extent cx="3667125" cy="2400300"/>
            <wp:effectExtent l="0" t="0" r="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A521E" w:rsidRDefault="009479F4" w:rsidP="009B4364">
      <w:pPr>
        <w:spacing w:line="480" w:lineRule="auto"/>
        <w:jc w:val="center"/>
        <w:rPr>
          <w:rFonts w:ascii="Times New Roman" w:hAnsi="Times New Roman" w:cs="Times New Roman"/>
          <w:bCs/>
          <w:i/>
          <w:iCs/>
          <w:sz w:val="24"/>
          <w:szCs w:val="24"/>
        </w:rPr>
      </w:pPr>
      <w:r w:rsidRPr="005A3A11">
        <w:rPr>
          <w:rFonts w:ascii="Times New Roman" w:hAnsi="Times New Roman" w:cs="Times New Roman"/>
          <w:bCs/>
          <w:i/>
          <w:iCs/>
          <w:sz w:val="24"/>
          <w:szCs w:val="24"/>
        </w:rPr>
        <w:t>Figure 4.</w:t>
      </w:r>
      <w:r w:rsidR="00B568F1" w:rsidRPr="005A3A11">
        <w:rPr>
          <w:rFonts w:ascii="Times New Roman" w:hAnsi="Times New Roman" w:cs="Times New Roman"/>
          <w:bCs/>
          <w:i/>
          <w:iCs/>
          <w:sz w:val="24"/>
          <w:szCs w:val="24"/>
        </w:rPr>
        <w:t>0</w:t>
      </w:r>
      <w:r w:rsidR="002B7BDB" w:rsidRPr="005A3A11">
        <w:rPr>
          <w:rFonts w:ascii="Times New Roman" w:hAnsi="Times New Roman" w:cs="Times New Roman"/>
          <w:bCs/>
          <w:i/>
          <w:iCs/>
          <w:sz w:val="24"/>
          <w:szCs w:val="24"/>
        </w:rPr>
        <w:t>: males</w:t>
      </w:r>
      <w:r w:rsidRPr="005A3A11">
        <w:rPr>
          <w:rFonts w:ascii="Times New Roman" w:hAnsi="Times New Roman" w:cs="Times New Roman"/>
          <w:bCs/>
          <w:i/>
          <w:iCs/>
          <w:sz w:val="24"/>
          <w:szCs w:val="24"/>
        </w:rPr>
        <w:t xml:space="preserve"> and 80 female of staffs for </w:t>
      </w:r>
      <w:commentRangeStart w:id="29"/>
      <w:r w:rsidRPr="005A3A11">
        <w:rPr>
          <w:rFonts w:ascii="Times New Roman" w:hAnsi="Times New Roman" w:cs="Times New Roman"/>
          <w:bCs/>
          <w:i/>
          <w:iCs/>
          <w:sz w:val="24"/>
          <w:szCs w:val="24"/>
        </w:rPr>
        <w:t xml:space="preserve">Dubai </w:t>
      </w:r>
      <w:commentRangeEnd w:id="29"/>
      <w:r w:rsidR="00761120">
        <w:rPr>
          <w:rStyle w:val="CommentReference"/>
        </w:rPr>
        <w:commentReference w:id="29"/>
      </w:r>
      <w:r w:rsidRPr="005A3A11">
        <w:rPr>
          <w:rFonts w:ascii="Times New Roman" w:hAnsi="Times New Roman" w:cs="Times New Roman"/>
          <w:bCs/>
          <w:i/>
          <w:iCs/>
          <w:sz w:val="24"/>
          <w:szCs w:val="24"/>
        </w:rPr>
        <w:t>Islamic bank</w:t>
      </w:r>
    </w:p>
    <w:p w:rsidR="00B92856" w:rsidRDefault="00B92856" w:rsidP="009B4364">
      <w:pPr>
        <w:spacing w:line="480" w:lineRule="auto"/>
        <w:jc w:val="center"/>
        <w:rPr>
          <w:rFonts w:ascii="Times New Roman" w:hAnsi="Times New Roman" w:cs="Times New Roman"/>
          <w:bCs/>
          <w:i/>
          <w:iCs/>
          <w:sz w:val="24"/>
          <w:szCs w:val="24"/>
        </w:rPr>
      </w:pPr>
    </w:p>
    <w:p w:rsidR="00B92856" w:rsidRPr="005A3A11" w:rsidRDefault="00B92856" w:rsidP="009B4364">
      <w:pPr>
        <w:spacing w:line="480" w:lineRule="auto"/>
        <w:jc w:val="center"/>
        <w:rPr>
          <w:rFonts w:ascii="Times New Roman" w:hAnsi="Times New Roman" w:cs="Times New Roman"/>
          <w:bCs/>
          <w:i/>
          <w:iCs/>
          <w:sz w:val="24"/>
          <w:szCs w:val="24"/>
        </w:rPr>
      </w:pPr>
    </w:p>
    <w:p w:rsidR="00D64D70" w:rsidRPr="005A3A11" w:rsidRDefault="009479F4" w:rsidP="009B4364">
      <w:pPr>
        <w:pStyle w:val="Heading2"/>
        <w:spacing w:line="480" w:lineRule="auto"/>
        <w:rPr>
          <w:rFonts w:cs="Times New Roman"/>
          <w:szCs w:val="24"/>
        </w:rPr>
      </w:pPr>
      <w:bookmarkStart w:id="30" w:name="_Toc319075435"/>
      <w:bookmarkStart w:id="31" w:name="_Toc36091029"/>
      <w:commentRangeStart w:id="32"/>
      <w:r w:rsidRPr="005A3A11">
        <w:rPr>
          <w:rFonts w:cs="Times New Roman"/>
          <w:szCs w:val="24"/>
        </w:rPr>
        <w:t xml:space="preserve">4.1 </w:t>
      </w:r>
      <w:r w:rsidR="00116719" w:rsidRPr="005A3A11">
        <w:rPr>
          <w:rFonts w:cs="Times New Roman"/>
          <w:szCs w:val="24"/>
        </w:rPr>
        <w:t>Staff’s skills</w:t>
      </w:r>
      <w:r w:rsidR="002C6CCF" w:rsidRPr="005A3A11">
        <w:rPr>
          <w:rFonts w:cs="Times New Roman"/>
          <w:szCs w:val="24"/>
        </w:rPr>
        <w:t xml:space="preserve"> are </w:t>
      </w:r>
      <w:r w:rsidR="006048C6" w:rsidRPr="005A3A11">
        <w:rPr>
          <w:rFonts w:cs="Times New Roman"/>
          <w:szCs w:val="24"/>
        </w:rPr>
        <w:t>essential in developing the institution</w:t>
      </w:r>
      <w:bookmarkEnd w:id="30"/>
      <w:bookmarkEnd w:id="31"/>
      <w:commentRangeEnd w:id="32"/>
      <w:r w:rsidR="00D04221">
        <w:rPr>
          <w:rStyle w:val="CommentReference"/>
          <w:rFonts w:asciiTheme="minorHAnsi" w:eastAsiaTheme="minorHAnsi" w:hAnsiTheme="minorHAnsi" w:cstheme="minorBidi"/>
          <w:b w:val="0"/>
          <w:bCs w:val="0"/>
        </w:rPr>
        <w:commentReference w:id="32"/>
      </w:r>
    </w:p>
    <w:p w:rsidR="00D64D70" w:rsidRPr="005A3A11" w:rsidRDefault="00D64D70" w:rsidP="009B4364">
      <w:pPr>
        <w:spacing w:after="0" w:line="480" w:lineRule="auto"/>
        <w:jc w:val="center"/>
        <w:rPr>
          <w:rFonts w:ascii="Times New Roman" w:hAnsi="Times New Roman" w:cs="Times New Roman"/>
          <w:sz w:val="24"/>
          <w:szCs w:val="24"/>
        </w:rPr>
      </w:pPr>
    </w:p>
    <w:p w:rsidR="00025F28" w:rsidRPr="005A3A11" w:rsidRDefault="009479F4" w:rsidP="009B4364">
      <w:pPr>
        <w:spacing w:line="480" w:lineRule="auto"/>
        <w:jc w:val="center"/>
        <w:rPr>
          <w:rFonts w:ascii="Times New Roman" w:hAnsi="Times New Roman" w:cs="Times New Roman"/>
          <w:sz w:val="24"/>
          <w:szCs w:val="24"/>
        </w:rPr>
      </w:pPr>
      <w:r w:rsidRPr="005A3A11">
        <w:rPr>
          <w:rFonts w:ascii="Times New Roman" w:hAnsi="Times New Roman" w:cs="Times New Roman"/>
          <w:noProof/>
          <w:sz w:val="24"/>
          <w:szCs w:val="24"/>
        </w:rPr>
        <w:drawing>
          <wp:inline distT="0" distB="0" distL="0" distR="0">
            <wp:extent cx="4533900" cy="3067050"/>
            <wp:effectExtent l="19050" t="0" r="0" b="0"/>
            <wp:docPr id="31" name="Chart 3"/>
            <wp:cNvGraphicFramePr/>
            <a:graphic xmlns:a="http://schemas.openxmlformats.org/drawingml/2006/main">
              <a:graphicData uri="http://schemas.openxmlformats.org/drawingml/2006/picture">
                <pic:pic xmlns:pic="http://schemas.openxmlformats.org/drawingml/2006/picture">
                  <pic:nvPicPr>
                    <pic:cNvPr id="938907948" name="Chart 3"/>
                    <pic:cNvPicPr>
                      <a:picLocks noChangeArrowheads="1"/>
                    </pic:cNvPicPr>
                  </pic:nvPicPr>
                  <pic:blipFill>
                    <a:blip r:embed="rId11" cstate="print"/>
                    <a:stretch>
                      <a:fillRect/>
                    </a:stretch>
                  </pic:blipFill>
                  <pic:spPr bwMode="auto">
                    <a:xfrm>
                      <a:off x="0" y="0"/>
                      <a:ext cx="4533900" cy="3067050"/>
                    </a:xfrm>
                    <a:prstGeom prst="rect">
                      <a:avLst/>
                    </a:prstGeom>
                    <a:noFill/>
                    <a:ln w="9525">
                      <a:noFill/>
                      <a:miter lim="800000"/>
                      <a:headEnd/>
                      <a:tailEnd/>
                    </a:ln>
                  </pic:spPr>
                </pic:pic>
              </a:graphicData>
            </a:graphic>
          </wp:inline>
        </w:drawing>
      </w:r>
    </w:p>
    <w:p w:rsidR="0045372E" w:rsidRPr="005A3A11" w:rsidRDefault="009479F4" w:rsidP="009B4364">
      <w:pPr>
        <w:spacing w:line="480" w:lineRule="auto"/>
        <w:jc w:val="center"/>
        <w:rPr>
          <w:rFonts w:ascii="Times New Roman" w:hAnsi="Times New Roman" w:cs="Times New Roman"/>
          <w:b/>
          <w:bCs/>
          <w:i/>
          <w:iCs/>
          <w:sz w:val="24"/>
          <w:szCs w:val="24"/>
        </w:rPr>
      </w:pPr>
      <w:r w:rsidRPr="005A3A11">
        <w:rPr>
          <w:rFonts w:ascii="Times New Roman" w:hAnsi="Times New Roman" w:cs="Times New Roman"/>
          <w:b/>
          <w:bCs/>
          <w:i/>
          <w:iCs/>
          <w:sz w:val="24"/>
          <w:szCs w:val="24"/>
        </w:rPr>
        <w:lastRenderedPageBreak/>
        <w:t>Figure 4.</w:t>
      </w:r>
      <w:r w:rsidR="00B568F1" w:rsidRPr="005A3A11">
        <w:rPr>
          <w:rFonts w:ascii="Times New Roman" w:hAnsi="Times New Roman" w:cs="Times New Roman"/>
          <w:b/>
          <w:bCs/>
          <w:i/>
          <w:iCs/>
          <w:sz w:val="24"/>
          <w:szCs w:val="24"/>
        </w:rPr>
        <w:t>1</w:t>
      </w:r>
      <w:r w:rsidR="00B958FA" w:rsidRPr="005A3A11">
        <w:rPr>
          <w:rFonts w:ascii="Times New Roman" w:hAnsi="Times New Roman" w:cs="Times New Roman"/>
          <w:b/>
          <w:bCs/>
          <w:i/>
          <w:iCs/>
          <w:sz w:val="24"/>
          <w:szCs w:val="24"/>
        </w:rPr>
        <w:t xml:space="preserve">: </w:t>
      </w:r>
      <w:r w:rsidRPr="005A3A11">
        <w:rPr>
          <w:rFonts w:ascii="Times New Roman" w:hAnsi="Times New Roman" w:cs="Times New Roman"/>
          <w:b/>
          <w:bCs/>
          <w:i/>
          <w:iCs/>
          <w:sz w:val="24"/>
          <w:szCs w:val="24"/>
        </w:rPr>
        <w:t>S</w:t>
      </w:r>
      <w:r w:rsidR="00DD6E51" w:rsidRPr="005A3A11">
        <w:rPr>
          <w:rFonts w:ascii="Times New Roman" w:hAnsi="Times New Roman" w:cs="Times New Roman"/>
          <w:b/>
          <w:bCs/>
          <w:i/>
          <w:iCs/>
          <w:sz w:val="24"/>
          <w:szCs w:val="24"/>
        </w:rPr>
        <w:t>taff Skills</w:t>
      </w:r>
    </w:p>
    <w:p w:rsidR="00446484" w:rsidRPr="005A3A11" w:rsidRDefault="00011A3F" w:rsidP="00B928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Based on the above table, it</w:t>
      </w:r>
      <w:r w:rsidR="009479F4" w:rsidRPr="005A3A11">
        <w:rPr>
          <w:rFonts w:ascii="Times New Roman" w:hAnsi="Times New Roman" w:cs="Times New Roman"/>
          <w:sz w:val="24"/>
          <w:szCs w:val="24"/>
        </w:rPr>
        <w:t xml:space="preserve"> evident that a large</w:t>
      </w:r>
      <w:r w:rsidR="00E739C8" w:rsidRPr="005A3A11">
        <w:rPr>
          <w:rFonts w:ascii="Times New Roman" w:hAnsi="Times New Roman" w:cs="Times New Roman"/>
          <w:sz w:val="24"/>
          <w:szCs w:val="24"/>
        </w:rPr>
        <w:t xml:space="preserve"> number of staff members from Islamic banks </w:t>
      </w:r>
      <w:r w:rsidR="009479F4" w:rsidRPr="005A3A11">
        <w:rPr>
          <w:rFonts w:ascii="Times New Roman" w:hAnsi="Times New Roman" w:cs="Times New Roman"/>
          <w:sz w:val="24"/>
          <w:szCs w:val="24"/>
        </w:rPr>
        <w:t>stress the need to develop staff skills in the bank (82%)</w:t>
      </w:r>
      <w:r w:rsidR="00BE628B">
        <w:rPr>
          <w:rFonts w:ascii="Times New Roman" w:hAnsi="Times New Roman" w:cs="Times New Roman"/>
          <w:sz w:val="24"/>
          <w:szCs w:val="24"/>
        </w:rPr>
        <w:t xml:space="preserve"> </w:t>
      </w:r>
      <w:proofErr w:type="gramStart"/>
      <w:r w:rsidR="00421908" w:rsidRPr="005A3A11">
        <w:rPr>
          <w:rFonts w:ascii="Times New Roman" w:hAnsi="Times New Roman" w:cs="Times New Roman"/>
          <w:sz w:val="24"/>
          <w:szCs w:val="24"/>
        </w:rPr>
        <w:t>(</w:t>
      </w:r>
      <w:r w:rsidR="00421908" w:rsidRPr="005A3A11">
        <w:rPr>
          <w:rFonts w:ascii="Times New Roman" w:hAnsi="Times New Roman" w:cs="Times New Roman"/>
          <w:color w:val="222222"/>
          <w:sz w:val="24"/>
          <w:szCs w:val="24"/>
          <w:shd w:val="clear" w:color="auto" w:fill="FFFFFF"/>
        </w:rPr>
        <w:t>Abdul-</w:t>
      </w:r>
      <w:proofErr w:type="spellStart"/>
      <w:r w:rsidR="00421908" w:rsidRPr="005A3A11">
        <w:rPr>
          <w:rFonts w:ascii="Times New Roman" w:hAnsi="Times New Roman" w:cs="Times New Roman"/>
          <w:color w:val="222222"/>
          <w:sz w:val="24"/>
          <w:szCs w:val="24"/>
          <w:shd w:val="clear" w:color="auto" w:fill="FFFFFF"/>
        </w:rPr>
        <w:t>Majid</w:t>
      </w:r>
      <w:proofErr w:type="spellEnd"/>
      <w:r w:rsidR="00421908" w:rsidRPr="005A3A11">
        <w:rPr>
          <w:rFonts w:ascii="Times New Roman" w:hAnsi="Times New Roman" w:cs="Times New Roman"/>
          <w:color w:val="222222"/>
          <w:sz w:val="24"/>
          <w:szCs w:val="24"/>
          <w:shd w:val="clear" w:color="auto" w:fill="FFFFFF"/>
        </w:rPr>
        <w:t xml:space="preserve">, </w:t>
      </w:r>
      <w:proofErr w:type="spellStart"/>
      <w:r w:rsidR="00421908" w:rsidRPr="005A3A11">
        <w:rPr>
          <w:rFonts w:ascii="Times New Roman" w:hAnsi="Times New Roman" w:cs="Times New Roman"/>
          <w:color w:val="222222"/>
          <w:sz w:val="24"/>
          <w:szCs w:val="24"/>
          <w:shd w:val="clear" w:color="auto" w:fill="FFFFFF"/>
        </w:rPr>
        <w:t>Saal</w:t>
      </w:r>
      <w:proofErr w:type="spellEnd"/>
      <w:r w:rsidR="00BE628B">
        <w:rPr>
          <w:rFonts w:ascii="Times New Roman" w:hAnsi="Times New Roman" w:cs="Times New Roman"/>
          <w:color w:val="222222"/>
          <w:sz w:val="24"/>
          <w:szCs w:val="24"/>
          <w:shd w:val="clear" w:color="auto" w:fill="FFFFFF"/>
        </w:rPr>
        <w:t xml:space="preserve"> </w:t>
      </w:r>
      <w:r w:rsidR="00421908" w:rsidRPr="005A3A11">
        <w:rPr>
          <w:rFonts w:ascii="Times New Roman" w:hAnsi="Times New Roman" w:cs="Times New Roman"/>
          <w:color w:val="222222"/>
          <w:sz w:val="24"/>
          <w:szCs w:val="24"/>
          <w:shd w:val="clear" w:color="auto" w:fill="FFFFFF"/>
        </w:rPr>
        <w:t>&amp;</w:t>
      </w:r>
      <w:r w:rsidR="00BE628B">
        <w:rPr>
          <w:rFonts w:ascii="Times New Roman" w:hAnsi="Times New Roman" w:cs="Times New Roman"/>
          <w:color w:val="222222"/>
          <w:sz w:val="24"/>
          <w:szCs w:val="24"/>
          <w:shd w:val="clear" w:color="auto" w:fill="FFFFFF"/>
        </w:rPr>
        <w:t xml:space="preserve"> </w:t>
      </w:r>
      <w:proofErr w:type="spellStart"/>
      <w:r w:rsidR="00421908" w:rsidRPr="005A3A11">
        <w:rPr>
          <w:rFonts w:ascii="Times New Roman" w:hAnsi="Times New Roman" w:cs="Times New Roman"/>
          <w:color w:val="222222"/>
          <w:sz w:val="24"/>
          <w:szCs w:val="24"/>
          <w:shd w:val="clear" w:color="auto" w:fill="FFFFFF"/>
        </w:rPr>
        <w:t>Battisti</w:t>
      </w:r>
      <w:proofErr w:type="spellEnd"/>
      <w:r w:rsidR="00421908" w:rsidRPr="005A3A11">
        <w:rPr>
          <w:rFonts w:ascii="Times New Roman" w:hAnsi="Times New Roman" w:cs="Times New Roman"/>
          <w:color w:val="222222"/>
          <w:sz w:val="24"/>
          <w:szCs w:val="24"/>
          <w:shd w:val="clear" w:color="auto" w:fill="FFFFFF"/>
        </w:rPr>
        <w:t>, 2010)</w:t>
      </w:r>
      <w:r w:rsidR="009479F4" w:rsidRPr="005A3A11">
        <w:rPr>
          <w:rFonts w:ascii="Times New Roman" w:hAnsi="Times New Roman" w:cs="Times New Roman"/>
          <w:sz w:val="24"/>
          <w:szCs w:val="24"/>
        </w:rPr>
        <w:t>.</w:t>
      </w:r>
      <w:proofErr w:type="gramEnd"/>
      <w:r w:rsidR="009479F4" w:rsidRPr="005A3A11">
        <w:rPr>
          <w:rFonts w:ascii="Times New Roman" w:hAnsi="Times New Roman" w:cs="Times New Roman"/>
          <w:sz w:val="24"/>
          <w:szCs w:val="24"/>
        </w:rPr>
        <w:t xml:space="preserve"> Developing skills is vital since only 15% of the total persons interviewed </w:t>
      </w:r>
      <w:r w:rsidR="00935060" w:rsidRPr="005A3A11">
        <w:rPr>
          <w:rFonts w:ascii="Times New Roman" w:hAnsi="Times New Roman" w:cs="Times New Roman"/>
          <w:sz w:val="24"/>
          <w:szCs w:val="24"/>
        </w:rPr>
        <w:t>dis</w:t>
      </w:r>
      <w:r w:rsidR="009479F4" w:rsidRPr="005A3A11">
        <w:rPr>
          <w:rFonts w:ascii="Times New Roman" w:hAnsi="Times New Roman" w:cs="Times New Roman"/>
          <w:sz w:val="24"/>
          <w:szCs w:val="24"/>
        </w:rPr>
        <w:t xml:space="preserve">agreed with opinion, and 3% could not give their views towards the use of technology to shaping the skilled competency of staff in a bank (see Figure 4.1).  </w:t>
      </w:r>
      <w:bookmarkStart w:id="33" w:name="_Toc319075436"/>
    </w:p>
    <w:p w:rsidR="005A766E" w:rsidRDefault="005A766E" w:rsidP="009B4364">
      <w:pPr>
        <w:pStyle w:val="Heading2"/>
        <w:spacing w:line="480" w:lineRule="auto"/>
        <w:rPr>
          <w:rFonts w:cs="Times New Roman"/>
          <w:szCs w:val="24"/>
        </w:rPr>
      </w:pPr>
      <w:bookmarkStart w:id="34" w:name="_Toc36091030"/>
    </w:p>
    <w:p w:rsidR="00D64D70" w:rsidRPr="005A3A11" w:rsidRDefault="009479F4" w:rsidP="009B4364">
      <w:pPr>
        <w:pStyle w:val="Heading2"/>
        <w:spacing w:line="480" w:lineRule="auto"/>
        <w:rPr>
          <w:rFonts w:cs="Times New Roman"/>
          <w:szCs w:val="24"/>
        </w:rPr>
      </w:pPr>
      <w:commentRangeStart w:id="35"/>
      <w:r w:rsidRPr="005A3A11">
        <w:rPr>
          <w:rFonts w:cs="Times New Roman"/>
          <w:szCs w:val="24"/>
        </w:rPr>
        <w:t xml:space="preserve">4.2 </w:t>
      </w:r>
      <w:r w:rsidR="00B568F1" w:rsidRPr="005A3A11">
        <w:rPr>
          <w:rFonts w:cs="Times New Roman"/>
          <w:szCs w:val="24"/>
        </w:rPr>
        <w:t>Bank</w:t>
      </w:r>
      <w:r w:rsidR="009E2678" w:rsidRPr="005A3A11">
        <w:rPr>
          <w:rFonts w:cs="Times New Roman"/>
          <w:szCs w:val="24"/>
        </w:rPr>
        <w:t>s</w:t>
      </w:r>
      <w:r w:rsidR="00B568F1" w:rsidRPr="005A3A11">
        <w:rPr>
          <w:rFonts w:cs="Times New Roman"/>
          <w:szCs w:val="24"/>
        </w:rPr>
        <w:t xml:space="preserve"> interest in bringing customers</w:t>
      </w:r>
      <w:bookmarkEnd w:id="33"/>
      <w:bookmarkEnd w:id="34"/>
      <w:commentRangeEnd w:id="35"/>
      <w:r w:rsidR="00D04221">
        <w:rPr>
          <w:rStyle w:val="CommentReference"/>
          <w:rFonts w:asciiTheme="minorHAnsi" w:eastAsiaTheme="minorHAnsi" w:hAnsiTheme="minorHAnsi" w:cstheme="minorBidi"/>
          <w:b w:val="0"/>
          <w:bCs w:val="0"/>
        </w:rPr>
        <w:commentReference w:id="35"/>
      </w:r>
    </w:p>
    <w:p w:rsidR="00025F28" w:rsidRPr="005A3A11" w:rsidRDefault="009479F4" w:rsidP="009B4364">
      <w:pPr>
        <w:spacing w:line="480" w:lineRule="auto"/>
        <w:jc w:val="center"/>
        <w:rPr>
          <w:rFonts w:ascii="Times New Roman" w:hAnsi="Times New Roman" w:cs="Times New Roman"/>
          <w:sz w:val="24"/>
          <w:szCs w:val="24"/>
        </w:rPr>
      </w:pPr>
      <w:r w:rsidRPr="005A3A11">
        <w:rPr>
          <w:rFonts w:ascii="Times New Roman" w:hAnsi="Times New Roman" w:cs="Times New Roman"/>
          <w:noProof/>
          <w:sz w:val="24"/>
          <w:szCs w:val="24"/>
        </w:rPr>
        <w:drawing>
          <wp:inline distT="0" distB="0" distL="0" distR="0">
            <wp:extent cx="5238750" cy="2533650"/>
            <wp:effectExtent l="0" t="0" r="0" b="0"/>
            <wp:docPr id="32" name="Chart 4"/>
            <wp:cNvGraphicFramePr/>
            <a:graphic xmlns:a="http://schemas.openxmlformats.org/drawingml/2006/main">
              <a:graphicData uri="http://schemas.openxmlformats.org/drawingml/2006/picture">
                <pic:pic xmlns:pic="http://schemas.openxmlformats.org/drawingml/2006/picture">
                  <pic:nvPicPr>
                    <pic:cNvPr id="487092924" name="Chart 4"/>
                    <pic:cNvPicPr>
                      <a:picLocks noChangeArrowheads="1"/>
                    </pic:cNvPicPr>
                  </pic:nvPicPr>
                  <pic:blipFill>
                    <a:blip r:embed="rId12" cstate="print"/>
                    <a:stretch>
                      <a:fillRect/>
                    </a:stretch>
                  </pic:blipFill>
                  <pic:spPr bwMode="auto">
                    <a:xfrm>
                      <a:off x="0" y="0"/>
                      <a:ext cx="5238750" cy="2533650"/>
                    </a:xfrm>
                    <a:prstGeom prst="rect">
                      <a:avLst/>
                    </a:prstGeom>
                    <a:noFill/>
                    <a:ln w="9525">
                      <a:noFill/>
                      <a:miter lim="800000"/>
                      <a:headEnd/>
                      <a:tailEnd/>
                    </a:ln>
                  </pic:spPr>
                </pic:pic>
              </a:graphicData>
            </a:graphic>
          </wp:inline>
        </w:drawing>
      </w:r>
    </w:p>
    <w:p w:rsidR="00025F28" w:rsidRPr="005A3A11" w:rsidRDefault="009479F4" w:rsidP="009B4364">
      <w:pPr>
        <w:tabs>
          <w:tab w:val="left" w:pos="2831"/>
        </w:tabs>
        <w:spacing w:line="480" w:lineRule="auto"/>
        <w:jc w:val="center"/>
        <w:rPr>
          <w:rFonts w:ascii="Times New Roman" w:hAnsi="Times New Roman" w:cs="Times New Roman"/>
          <w:i/>
          <w:iCs/>
          <w:sz w:val="24"/>
          <w:szCs w:val="24"/>
          <w:rtl/>
          <w:lang w:bidi="ar-AE"/>
        </w:rPr>
      </w:pPr>
      <w:r w:rsidRPr="005A3A11">
        <w:rPr>
          <w:rFonts w:ascii="Times New Roman" w:hAnsi="Times New Roman" w:cs="Times New Roman"/>
          <w:i/>
          <w:iCs/>
          <w:sz w:val="24"/>
          <w:szCs w:val="24"/>
        </w:rPr>
        <w:t xml:space="preserve">Figure 4.2: </w:t>
      </w:r>
      <w:r w:rsidR="00CB4421" w:rsidRPr="005A3A11">
        <w:rPr>
          <w:rFonts w:ascii="Times New Roman" w:hAnsi="Times New Roman" w:cs="Times New Roman"/>
          <w:i/>
          <w:iCs/>
          <w:sz w:val="24"/>
          <w:szCs w:val="24"/>
        </w:rPr>
        <w:t>Bank interest in bringing customers</w:t>
      </w:r>
    </w:p>
    <w:p w:rsidR="00025F28" w:rsidRPr="005A3A11" w:rsidRDefault="009479F4" w:rsidP="00B92856">
      <w:pPr>
        <w:spacing w:after="0" w:line="360" w:lineRule="auto"/>
        <w:ind w:firstLine="720"/>
        <w:jc w:val="both"/>
        <w:rPr>
          <w:rFonts w:ascii="Times New Roman" w:hAnsi="Times New Roman" w:cs="Times New Roman"/>
          <w:sz w:val="24"/>
          <w:szCs w:val="24"/>
        </w:rPr>
      </w:pPr>
      <w:r w:rsidRPr="005A3A11">
        <w:rPr>
          <w:rFonts w:ascii="Times New Roman" w:hAnsi="Times New Roman" w:cs="Times New Roman"/>
          <w:sz w:val="24"/>
          <w:szCs w:val="24"/>
        </w:rPr>
        <w:t xml:space="preserve">The above figure gives a clear view that </w:t>
      </w:r>
      <w:r w:rsidR="0098657A">
        <w:rPr>
          <w:rFonts w:ascii="Times New Roman" w:hAnsi="Times New Roman" w:cs="Times New Roman"/>
          <w:sz w:val="24"/>
          <w:szCs w:val="24"/>
        </w:rPr>
        <w:t>87 participants had</w:t>
      </w:r>
      <w:r w:rsidR="00935060" w:rsidRPr="005A3A11">
        <w:rPr>
          <w:rFonts w:ascii="Times New Roman" w:hAnsi="Times New Roman" w:cs="Times New Roman"/>
          <w:sz w:val="24"/>
          <w:szCs w:val="24"/>
        </w:rPr>
        <w:t xml:space="preserve"> a strong interest in bringing c</w:t>
      </w:r>
      <w:r w:rsidR="00EA4A68" w:rsidRPr="005A3A11">
        <w:rPr>
          <w:rFonts w:ascii="Times New Roman" w:hAnsi="Times New Roman" w:cs="Times New Roman"/>
          <w:sz w:val="24"/>
          <w:szCs w:val="24"/>
        </w:rPr>
        <w:t>ustomers into the bank</w:t>
      </w:r>
      <w:r w:rsidR="00E739C8" w:rsidRPr="005A3A11">
        <w:rPr>
          <w:rFonts w:ascii="Times New Roman" w:hAnsi="Times New Roman" w:cs="Times New Roman"/>
          <w:sz w:val="24"/>
          <w:szCs w:val="24"/>
        </w:rPr>
        <w:t>s</w:t>
      </w:r>
      <w:r w:rsidR="0098657A">
        <w:rPr>
          <w:rFonts w:ascii="Times New Roman" w:hAnsi="Times New Roman" w:cs="Times New Roman"/>
          <w:sz w:val="24"/>
          <w:szCs w:val="24"/>
        </w:rPr>
        <w:t>, 53 were</w:t>
      </w:r>
      <w:r w:rsidR="00EA4A68" w:rsidRPr="005A3A11">
        <w:rPr>
          <w:rFonts w:ascii="Times New Roman" w:hAnsi="Times New Roman" w:cs="Times New Roman"/>
          <w:sz w:val="24"/>
          <w:szCs w:val="24"/>
        </w:rPr>
        <w:t xml:space="preserve"> on </w:t>
      </w:r>
      <w:r w:rsidR="00935060" w:rsidRPr="005A3A11">
        <w:rPr>
          <w:rFonts w:ascii="Times New Roman" w:hAnsi="Times New Roman" w:cs="Times New Roman"/>
          <w:sz w:val="24"/>
          <w:szCs w:val="24"/>
        </w:rPr>
        <w:t>average</w:t>
      </w:r>
      <w:r w:rsidR="00EA4A68" w:rsidRPr="005A3A11">
        <w:rPr>
          <w:rFonts w:ascii="Times New Roman" w:hAnsi="Times New Roman" w:cs="Times New Roman"/>
          <w:sz w:val="24"/>
          <w:szCs w:val="24"/>
        </w:rPr>
        <w:t xml:space="preserve"> status</w:t>
      </w:r>
      <w:r w:rsidR="00935060" w:rsidRPr="005A3A11">
        <w:rPr>
          <w:rFonts w:ascii="Times New Roman" w:hAnsi="Times New Roman" w:cs="Times New Roman"/>
          <w:sz w:val="24"/>
          <w:szCs w:val="24"/>
        </w:rPr>
        <w:t xml:space="preserve">, 13 </w:t>
      </w:r>
      <w:r w:rsidR="0098657A">
        <w:rPr>
          <w:rFonts w:ascii="Times New Roman" w:hAnsi="Times New Roman" w:cs="Times New Roman"/>
          <w:sz w:val="24"/>
          <w:szCs w:val="24"/>
        </w:rPr>
        <w:t>small, 43 not clear, and four did</w:t>
      </w:r>
      <w:r w:rsidR="00935060" w:rsidRPr="005A3A11">
        <w:rPr>
          <w:rFonts w:ascii="Times New Roman" w:hAnsi="Times New Roman" w:cs="Times New Roman"/>
          <w:sz w:val="24"/>
          <w:szCs w:val="24"/>
        </w:rPr>
        <w:t xml:space="preserve"> not know</w:t>
      </w:r>
      <w:r w:rsidR="00421908" w:rsidRPr="005A3A11">
        <w:rPr>
          <w:rStyle w:val="mediumtext1"/>
          <w:rFonts w:ascii="Times New Roman" w:hAnsi="Times New Roman" w:cs="Times New Roman"/>
          <w:color w:val="000000"/>
          <w:shd w:val="clear" w:color="auto" w:fill="FFFFFF"/>
        </w:rPr>
        <w:t>(</w:t>
      </w:r>
      <w:r w:rsidR="00421908" w:rsidRPr="005A3A11">
        <w:rPr>
          <w:rFonts w:ascii="Times New Roman" w:hAnsi="Times New Roman" w:cs="Times New Roman"/>
          <w:color w:val="222222"/>
          <w:sz w:val="24"/>
          <w:szCs w:val="24"/>
          <w:shd w:val="clear" w:color="auto" w:fill="FFFFFF"/>
        </w:rPr>
        <w:t>Hassan &amp;</w:t>
      </w:r>
      <w:proofErr w:type="spellStart"/>
      <w:r w:rsidR="00421908" w:rsidRPr="005A3A11">
        <w:rPr>
          <w:rFonts w:ascii="Times New Roman" w:hAnsi="Times New Roman" w:cs="Times New Roman"/>
          <w:color w:val="222222"/>
          <w:sz w:val="24"/>
          <w:szCs w:val="24"/>
          <w:shd w:val="clear" w:color="auto" w:fill="FFFFFF"/>
        </w:rPr>
        <w:t>Aliyu</w:t>
      </w:r>
      <w:proofErr w:type="spellEnd"/>
      <w:r w:rsidR="00421908" w:rsidRPr="005A3A11">
        <w:rPr>
          <w:rFonts w:ascii="Times New Roman" w:hAnsi="Times New Roman" w:cs="Times New Roman"/>
          <w:color w:val="222222"/>
          <w:sz w:val="24"/>
          <w:szCs w:val="24"/>
          <w:shd w:val="clear" w:color="auto" w:fill="FFFFFF"/>
        </w:rPr>
        <w:t>, 2018)</w:t>
      </w:r>
      <w:r w:rsidR="00935060" w:rsidRPr="005A3A11">
        <w:rPr>
          <w:rFonts w:ascii="Times New Roman" w:hAnsi="Times New Roman" w:cs="Times New Roman"/>
          <w:sz w:val="24"/>
          <w:szCs w:val="24"/>
        </w:rPr>
        <w:t xml:space="preserve">. The above results bring forth an illustration that </w:t>
      </w:r>
      <w:r w:rsidR="003C6ADF" w:rsidRPr="005A3A11">
        <w:rPr>
          <w:rFonts w:ascii="Times New Roman" w:hAnsi="Times New Roman" w:cs="Times New Roman"/>
          <w:sz w:val="24"/>
          <w:szCs w:val="24"/>
        </w:rPr>
        <w:t>the bank</w:t>
      </w:r>
      <w:r w:rsidR="00E739C8" w:rsidRPr="005A3A11">
        <w:rPr>
          <w:rFonts w:ascii="Times New Roman" w:hAnsi="Times New Roman" w:cs="Times New Roman"/>
          <w:sz w:val="24"/>
          <w:szCs w:val="24"/>
        </w:rPr>
        <w:t>s</w:t>
      </w:r>
      <w:r w:rsidR="003C6ADF" w:rsidRPr="005A3A11">
        <w:rPr>
          <w:rFonts w:ascii="Times New Roman" w:hAnsi="Times New Roman" w:cs="Times New Roman"/>
          <w:sz w:val="24"/>
          <w:szCs w:val="24"/>
        </w:rPr>
        <w:t xml:space="preserve"> do not involve employees in the process of making decisions and planning processes (see Figure 4.2). </w:t>
      </w:r>
    </w:p>
    <w:tbl>
      <w:tblPr>
        <w:tblW w:w="11232" w:type="dxa"/>
        <w:tblInd w:w="2" w:type="dxa"/>
        <w:tblLook w:val="00A0" w:firstRow="1" w:lastRow="0" w:firstColumn="1" w:lastColumn="0" w:noHBand="0" w:noVBand="0"/>
      </w:tblPr>
      <w:tblGrid>
        <w:gridCol w:w="10456"/>
        <w:gridCol w:w="776"/>
      </w:tblGrid>
      <w:tr w:rsidR="005A2E92" w:rsidTr="004F5866">
        <w:trPr>
          <w:trHeight w:val="900"/>
        </w:trPr>
        <w:tc>
          <w:tcPr>
            <w:tcW w:w="10456" w:type="dxa"/>
            <w:tcBorders>
              <w:top w:val="nil"/>
              <w:left w:val="nil"/>
              <w:bottom w:val="nil"/>
              <w:right w:val="nil"/>
            </w:tcBorders>
            <w:noWrap/>
            <w:vAlign w:val="bottom"/>
          </w:tcPr>
          <w:p w:rsidR="00671889" w:rsidRPr="005A3A11" w:rsidRDefault="00671889" w:rsidP="009B4364">
            <w:pPr>
              <w:spacing w:line="480" w:lineRule="auto"/>
              <w:rPr>
                <w:rFonts w:ascii="Times New Roman" w:eastAsiaTheme="majorEastAsia" w:hAnsi="Times New Roman" w:cs="Times New Roman"/>
                <w:b/>
                <w:bCs/>
                <w:sz w:val="24"/>
                <w:szCs w:val="24"/>
              </w:rPr>
            </w:pPr>
            <w:bookmarkStart w:id="36" w:name="_Toc319075437"/>
            <w:commentRangeStart w:id="37"/>
          </w:p>
          <w:p w:rsidR="00025F28" w:rsidRPr="005A3A11" w:rsidRDefault="009479F4" w:rsidP="009B4364">
            <w:pPr>
              <w:pStyle w:val="Heading2"/>
              <w:spacing w:line="480" w:lineRule="auto"/>
              <w:rPr>
                <w:rFonts w:cs="Times New Roman"/>
                <w:szCs w:val="24"/>
              </w:rPr>
            </w:pPr>
            <w:bookmarkStart w:id="38" w:name="_Toc36091031"/>
            <w:r w:rsidRPr="005A3A11">
              <w:rPr>
                <w:rFonts w:cs="Times New Roman"/>
                <w:szCs w:val="24"/>
              </w:rPr>
              <w:t xml:space="preserve">4.3 </w:t>
            </w:r>
            <w:r w:rsidR="00EA4A68" w:rsidRPr="005A3A11">
              <w:rPr>
                <w:rFonts w:cs="Times New Roman"/>
                <w:szCs w:val="24"/>
              </w:rPr>
              <w:t>bank</w:t>
            </w:r>
            <w:r w:rsidR="004F5866" w:rsidRPr="005A3A11">
              <w:rPr>
                <w:rFonts w:cs="Times New Roman"/>
                <w:szCs w:val="24"/>
              </w:rPr>
              <w:t xml:space="preserve"> interest in developing the skills of </w:t>
            </w:r>
            <w:bookmarkEnd w:id="36"/>
            <w:bookmarkEnd w:id="38"/>
            <w:r w:rsidR="009E2678" w:rsidRPr="005A3A11">
              <w:rPr>
                <w:rFonts w:cs="Times New Roman"/>
                <w:szCs w:val="24"/>
              </w:rPr>
              <w:t>staff</w:t>
            </w:r>
            <w:commentRangeEnd w:id="37"/>
            <w:r w:rsidR="00D04221">
              <w:rPr>
                <w:rStyle w:val="CommentReference"/>
                <w:rFonts w:asciiTheme="minorHAnsi" w:eastAsiaTheme="minorHAnsi" w:hAnsiTheme="minorHAnsi" w:cstheme="minorBidi"/>
                <w:b w:val="0"/>
                <w:bCs w:val="0"/>
              </w:rPr>
              <w:commentReference w:id="37"/>
            </w:r>
          </w:p>
        </w:tc>
        <w:tc>
          <w:tcPr>
            <w:tcW w:w="776" w:type="dxa"/>
            <w:tcBorders>
              <w:top w:val="nil"/>
              <w:left w:val="nil"/>
              <w:bottom w:val="nil"/>
              <w:right w:val="nil"/>
            </w:tcBorders>
            <w:noWrap/>
            <w:vAlign w:val="bottom"/>
          </w:tcPr>
          <w:p w:rsidR="00025F28" w:rsidRPr="005A3A11" w:rsidRDefault="00025F28" w:rsidP="009B4364">
            <w:pPr>
              <w:spacing w:line="480" w:lineRule="auto"/>
              <w:rPr>
                <w:rFonts w:ascii="Times New Roman" w:hAnsi="Times New Roman" w:cs="Times New Roman"/>
                <w:b/>
                <w:bCs/>
                <w:sz w:val="24"/>
                <w:szCs w:val="24"/>
              </w:rPr>
            </w:pPr>
          </w:p>
        </w:tc>
      </w:tr>
    </w:tbl>
    <w:p w:rsidR="00EB4C08" w:rsidRPr="005A3A11" w:rsidRDefault="00EB4C08" w:rsidP="009B4364">
      <w:pPr>
        <w:spacing w:after="0" w:line="480" w:lineRule="auto"/>
        <w:rPr>
          <w:rFonts w:ascii="Times New Roman" w:hAnsi="Times New Roman" w:cs="Times New Roman"/>
          <w:sz w:val="24"/>
          <w:szCs w:val="24"/>
        </w:rPr>
      </w:pPr>
    </w:p>
    <w:p w:rsidR="00EB4C08" w:rsidRPr="005A3A11" w:rsidRDefault="009479F4" w:rsidP="009B4364">
      <w:pPr>
        <w:spacing w:after="0" w:line="480" w:lineRule="auto"/>
        <w:jc w:val="center"/>
        <w:rPr>
          <w:rFonts w:ascii="Times New Roman" w:hAnsi="Times New Roman" w:cs="Times New Roman"/>
          <w:sz w:val="24"/>
          <w:szCs w:val="24"/>
        </w:rPr>
      </w:pPr>
      <w:r w:rsidRPr="005A3A11">
        <w:rPr>
          <w:rFonts w:ascii="Times New Roman" w:hAnsi="Times New Roman" w:cs="Times New Roman"/>
          <w:noProof/>
          <w:sz w:val="24"/>
          <w:szCs w:val="24"/>
        </w:rPr>
        <w:lastRenderedPageBreak/>
        <w:drawing>
          <wp:inline distT="0" distB="0" distL="0" distR="0">
            <wp:extent cx="4410075" cy="2247900"/>
            <wp:effectExtent l="0" t="0" r="0" b="0"/>
            <wp:docPr id="10"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C6ADF" w:rsidRPr="005A3A11" w:rsidRDefault="009479F4" w:rsidP="009B4364">
      <w:pPr>
        <w:tabs>
          <w:tab w:val="left" w:pos="2831"/>
        </w:tabs>
        <w:spacing w:line="480" w:lineRule="auto"/>
        <w:jc w:val="center"/>
        <w:rPr>
          <w:rFonts w:ascii="Times New Roman" w:hAnsi="Times New Roman" w:cs="Times New Roman"/>
          <w:i/>
          <w:iCs/>
          <w:sz w:val="24"/>
          <w:szCs w:val="24"/>
          <w:rtl/>
          <w:lang w:bidi="ar-AE"/>
        </w:rPr>
      </w:pPr>
      <w:r w:rsidRPr="005A3A11">
        <w:rPr>
          <w:rFonts w:ascii="Times New Roman" w:hAnsi="Times New Roman" w:cs="Times New Roman"/>
          <w:i/>
          <w:iCs/>
          <w:sz w:val="24"/>
          <w:szCs w:val="24"/>
        </w:rPr>
        <w:t>Figure 4.3: bank takes an interest in developing the skills of employees</w:t>
      </w:r>
    </w:p>
    <w:p w:rsidR="00446484" w:rsidRPr="005A3A11" w:rsidRDefault="00011A3F" w:rsidP="00B928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above chart asserted</w:t>
      </w:r>
      <w:r w:rsidR="0098657A">
        <w:rPr>
          <w:rFonts w:ascii="Times New Roman" w:hAnsi="Times New Roman" w:cs="Times New Roman"/>
          <w:sz w:val="24"/>
          <w:szCs w:val="24"/>
        </w:rPr>
        <w:t xml:space="preserve"> that 48.5% of participants had a keen</w:t>
      </w:r>
      <w:r w:rsidR="00423695" w:rsidRPr="005A3A11">
        <w:rPr>
          <w:rFonts w:ascii="Times New Roman" w:hAnsi="Times New Roman" w:cs="Times New Roman"/>
          <w:sz w:val="24"/>
          <w:szCs w:val="24"/>
        </w:rPr>
        <w:t xml:space="preserve"> interest </w:t>
      </w:r>
      <w:r w:rsidR="00C33853" w:rsidRPr="005A3A11">
        <w:rPr>
          <w:rFonts w:ascii="Times New Roman" w:hAnsi="Times New Roman" w:cs="Times New Roman"/>
          <w:sz w:val="24"/>
          <w:szCs w:val="24"/>
        </w:rPr>
        <w:t>in developing the skills of staff in the bank</w:t>
      </w:r>
      <w:r w:rsidR="0098657A">
        <w:rPr>
          <w:rFonts w:ascii="Times New Roman" w:hAnsi="Times New Roman" w:cs="Times New Roman"/>
          <w:sz w:val="24"/>
          <w:szCs w:val="24"/>
        </w:rPr>
        <w:t>, 32% were</w:t>
      </w:r>
      <w:r w:rsidR="00423695" w:rsidRPr="005A3A11">
        <w:rPr>
          <w:rFonts w:ascii="Times New Roman" w:hAnsi="Times New Roman" w:cs="Times New Roman"/>
          <w:sz w:val="24"/>
          <w:szCs w:val="24"/>
        </w:rPr>
        <w:t xml:space="preserve"> on average status, </w:t>
      </w:r>
      <w:r w:rsidR="00C33853" w:rsidRPr="005A3A11">
        <w:rPr>
          <w:rFonts w:ascii="Times New Roman" w:hAnsi="Times New Roman" w:cs="Times New Roman"/>
          <w:sz w:val="24"/>
          <w:szCs w:val="24"/>
        </w:rPr>
        <w:t xml:space="preserve">7.5 % small, 11.5 % </w:t>
      </w:r>
      <w:r w:rsidR="00423695" w:rsidRPr="005A3A11">
        <w:rPr>
          <w:rFonts w:ascii="Times New Roman" w:hAnsi="Times New Roman" w:cs="Times New Roman"/>
          <w:sz w:val="24"/>
          <w:szCs w:val="24"/>
        </w:rPr>
        <w:t xml:space="preserve">not clear, </w:t>
      </w:r>
      <w:r w:rsidR="00C33853" w:rsidRPr="005A3A11">
        <w:rPr>
          <w:rFonts w:ascii="Times New Roman" w:hAnsi="Times New Roman" w:cs="Times New Roman"/>
          <w:sz w:val="24"/>
          <w:szCs w:val="24"/>
        </w:rPr>
        <w:t xml:space="preserve">and 0.5 </w:t>
      </w:r>
      <w:r w:rsidR="0098657A">
        <w:rPr>
          <w:rFonts w:ascii="Times New Roman" w:hAnsi="Times New Roman" w:cs="Times New Roman"/>
          <w:sz w:val="24"/>
          <w:szCs w:val="24"/>
        </w:rPr>
        <w:t xml:space="preserve">did </w:t>
      </w:r>
      <w:r w:rsidR="00423695" w:rsidRPr="005A3A11">
        <w:rPr>
          <w:rFonts w:ascii="Times New Roman" w:hAnsi="Times New Roman" w:cs="Times New Roman"/>
          <w:sz w:val="24"/>
          <w:szCs w:val="24"/>
        </w:rPr>
        <w:t>not know</w:t>
      </w:r>
      <w:r w:rsidR="00BE628B">
        <w:rPr>
          <w:rStyle w:val="mediumtext1"/>
          <w:rFonts w:ascii="Times New Roman" w:hAnsi="Times New Roman" w:cs="Times New Roman"/>
          <w:color w:val="000000"/>
          <w:shd w:val="clear" w:color="auto" w:fill="FFFFFF"/>
        </w:rPr>
        <w:t xml:space="preserve"> </w:t>
      </w:r>
      <w:r w:rsidR="00421908" w:rsidRPr="005A3A11">
        <w:rPr>
          <w:rStyle w:val="mediumtext1"/>
          <w:rFonts w:ascii="Times New Roman" w:hAnsi="Times New Roman" w:cs="Times New Roman"/>
          <w:color w:val="000000"/>
          <w:shd w:val="clear" w:color="auto" w:fill="FFFFFF"/>
        </w:rPr>
        <w:t>(</w:t>
      </w:r>
      <w:r w:rsidR="00421908" w:rsidRPr="005A3A11">
        <w:rPr>
          <w:rFonts w:ascii="Times New Roman" w:hAnsi="Times New Roman" w:cs="Times New Roman"/>
          <w:color w:val="222222"/>
          <w:sz w:val="24"/>
          <w:szCs w:val="24"/>
          <w:shd w:val="clear" w:color="auto" w:fill="FFFFFF"/>
        </w:rPr>
        <w:t>Hassan &amp;</w:t>
      </w:r>
      <w:proofErr w:type="spellStart"/>
      <w:r w:rsidR="00421908" w:rsidRPr="005A3A11">
        <w:rPr>
          <w:rFonts w:ascii="Times New Roman" w:hAnsi="Times New Roman" w:cs="Times New Roman"/>
          <w:color w:val="222222"/>
          <w:sz w:val="24"/>
          <w:szCs w:val="24"/>
          <w:shd w:val="clear" w:color="auto" w:fill="FFFFFF"/>
        </w:rPr>
        <w:t>Aliyu</w:t>
      </w:r>
      <w:proofErr w:type="spellEnd"/>
      <w:r w:rsidR="00421908" w:rsidRPr="005A3A11">
        <w:rPr>
          <w:rFonts w:ascii="Times New Roman" w:hAnsi="Times New Roman" w:cs="Times New Roman"/>
          <w:color w:val="222222"/>
          <w:sz w:val="24"/>
          <w:szCs w:val="24"/>
          <w:shd w:val="clear" w:color="auto" w:fill="FFFFFF"/>
        </w:rPr>
        <w:t>, 2018)</w:t>
      </w:r>
      <w:r w:rsidR="00423695" w:rsidRPr="005A3A11">
        <w:rPr>
          <w:rFonts w:ascii="Times New Roman" w:hAnsi="Times New Roman" w:cs="Times New Roman"/>
          <w:sz w:val="24"/>
          <w:szCs w:val="24"/>
        </w:rPr>
        <w:t xml:space="preserve">. The above </w:t>
      </w:r>
      <w:r w:rsidR="00C33853" w:rsidRPr="005A3A11">
        <w:rPr>
          <w:rFonts w:ascii="Times New Roman" w:hAnsi="Times New Roman" w:cs="Times New Roman"/>
          <w:sz w:val="24"/>
          <w:szCs w:val="24"/>
        </w:rPr>
        <w:t>results sho</w:t>
      </w:r>
      <w:r w:rsidR="0098657A">
        <w:rPr>
          <w:rFonts w:ascii="Times New Roman" w:hAnsi="Times New Roman" w:cs="Times New Roman"/>
          <w:sz w:val="24"/>
          <w:szCs w:val="24"/>
        </w:rPr>
        <w:t>w that half of the employee did</w:t>
      </w:r>
      <w:r w:rsidR="00C33853" w:rsidRPr="005A3A11">
        <w:rPr>
          <w:rFonts w:ascii="Times New Roman" w:hAnsi="Times New Roman" w:cs="Times New Roman"/>
          <w:sz w:val="24"/>
          <w:szCs w:val="24"/>
        </w:rPr>
        <w:t xml:space="preserve"> not </w:t>
      </w:r>
      <w:r w:rsidR="00EC390E" w:rsidRPr="005A3A11">
        <w:rPr>
          <w:rFonts w:ascii="Times New Roman" w:hAnsi="Times New Roman" w:cs="Times New Roman"/>
          <w:sz w:val="24"/>
          <w:szCs w:val="24"/>
        </w:rPr>
        <w:t>understand the rationale behind core competenc</w:t>
      </w:r>
      <w:r w:rsidR="00EA4A68" w:rsidRPr="005A3A11">
        <w:rPr>
          <w:rFonts w:ascii="Times New Roman" w:hAnsi="Times New Roman" w:cs="Times New Roman"/>
          <w:sz w:val="24"/>
          <w:szCs w:val="24"/>
        </w:rPr>
        <w:t>y for the success of the bank</w:t>
      </w:r>
      <w:r w:rsidR="00EC390E" w:rsidRPr="005A3A11">
        <w:rPr>
          <w:rFonts w:ascii="Times New Roman" w:hAnsi="Times New Roman" w:cs="Times New Roman"/>
          <w:sz w:val="24"/>
          <w:szCs w:val="24"/>
        </w:rPr>
        <w:t xml:space="preserve"> (see Figure 4.3</w:t>
      </w:r>
      <w:r w:rsidR="00423695" w:rsidRPr="005A3A11">
        <w:rPr>
          <w:rFonts w:ascii="Times New Roman" w:hAnsi="Times New Roman" w:cs="Times New Roman"/>
          <w:sz w:val="24"/>
          <w:szCs w:val="24"/>
        </w:rPr>
        <w:t xml:space="preserve">). </w:t>
      </w:r>
      <w:bookmarkStart w:id="39" w:name="_Toc319075438"/>
    </w:p>
    <w:p w:rsidR="00AA7533" w:rsidRPr="005A3A11" w:rsidRDefault="009479F4" w:rsidP="009B4364">
      <w:pPr>
        <w:pStyle w:val="Heading2"/>
        <w:spacing w:line="480" w:lineRule="auto"/>
        <w:rPr>
          <w:rFonts w:cs="Times New Roman"/>
          <w:szCs w:val="24"/>
        </w:rPr>
      </w:pPr>
      <w:bookmarkStart w:id="40" w:name="_Toc36091032"/>
      <w:commentRangeStart w:id="41"/>
      <w:r w:rsidRPr="005A3A11">
        <w:rPr>
          <w:rFonts w:cs="Times New Roman"/>
          <w:szCs w:val="24"/>
        </w:rPr>
        <w:t xml:space="preserve">4.4 </w:t>
      </w:r>
      <w:r w:rsidR="001A2A5E" w:rsidRPr="005A3A11">
        <w:rPr>
          <w:rFonts w:cs="Times New Roman"/>
          <w:szCs w:val="24"/>
        </w:rPr>
        <w:t>Customer service</w:t>
      </w:r>
      <w:r w:rsidR="003E4400">
        <w:rPr>
          <w:rFonts w:cs="Times New Roman"/>
          <w:szCs w:val="24"/>
        </w:rPr>
        <w:t xml:space="preserve"> </w:t>
      </w:r>
      <w:r w:rsidR="00EA4A68" w:rsidRPr="005A3A11">
        <w:rPr>
          <w:rFonts w:cs="Times New Roman"/>
          <w:szCs w:val="24"/>
        </w:rPr>
        <w:t>benefits to</w:t>
      </w:r>
      <w:r w:rsidRPr="005A3A11">
        <w:rPr>
          <w:rFonts w:cs="Times New Roman"/>
          <w:szCs w:val="24"/>
        </w:rPr>
        <w:t xml:space="preserve"> the bank</w:t>
      </w:r>
      <w:bookmarkEnd w:id="39"/>
      <w:bookmarkEnd w:id="40"/>
      <w:r w:rsidR="009E2678" w:rsidRPr="005A3A11">
        <w:rPr>
          <w:rFonts w:cs="Times New Roman"/>
          <w:szCs w:val="24"/>
        </w:rPr>
        <w:t xml:space="preserve">ing industry </w:t>
      </w:r>
      <w:commentRangeEnd w:id="41"/>
      <w:r w:rsidR="00D04221">
        <w:rPr>
          <w:rStyle w:val="CommentReference"/>
          <w:rFonts w:asciiTheme="minorHAnsi" w:eastAsiaTheme="minorHAnsi" w:hAnsiTheme="minorHAnsi" w:cstheme="minorBidi"/>
          <w:b w:val="0"/>
          <w:bCs w:val="0"/>
        </w:rPr>
        <w:commentReference w:id="41"/>
      </w:r>
    </w:p>
    <w:p w:rsidR="00E7171A" w:rsidRPr="005A3A11" w:rsidRDefault="009479F4" w:rsidP="009B4364">
      <w:pPr>
        <w:spacing w:after="0" w:line="480" w:lineRule="auto"/>
        <w:jc w:val="center"/>
        <w:rPr>
          <w:rFonts w:ascii="Times New Roman" w:hAnsi="Times New Roman" w:cs="Times New Roman"/>
          <w:sz w:val="24"/>
          <w:szCs w:val="24"/>
        </w:rPr>
      </w:pPr>
      <w:r w:rsidRPr="005A3A11">
        <w:rPr>
          <w:rFonts w:ascii="Times New Roman" w:hAnsi="Times New Roman" w:cs="Times New Roman"/>
          <w:noProof/>
          <w:sz w:val="24"/>
          <w:szCs w:val="24"/>
        </w:rPr>
        <w:drawing>
          <wp:inline distT="0" distB="0" distL="0" distR="0">
            <wp:extent cx="4333875" cy="2047875"/>
            <wp:effectExtent l="19050" t="0" r="9525" b="0"/>
            <wp:docPr id="1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A7533" w:rsidRPr="005A3A11" w:rsidRDefault="00AA7533" w:rsidP="009B4364">
      <w:pPr>
        <w:spacing w:after="0" w:line="480" w:lineRule="auto"/>
        <w:rPr>
          <w:rFonts w:ascii="Times New Roman" w:hAnsi="Times New Roman" w:cs="Times New Roman"/>
          <w:sz w:val="24"/>
          <w:szCs w:val="24"/>
        </w:rPr>
      </w:pPr>
    </w:p>
    <w:p w:rsidR="00AA7533" w:rsidRPr="005A3A11" w:rsidRDefault="009479F4" w:rsidP="009B4364">
      <w:pPr>
        <w:tabs>
          <w:tab w:val="left" w:pos="2831"/>
        </w:tabs>
        <w:spacing w:line="480" w:lineRule="auto"/>
        <w:jc w:val="center"/>
        <w:rPr>
          <w:rFonts w:ascii="Times New Roman" w:hAnsi="Times New Roman" w:cs="Times New Roman"/>
          <w:i/>
          <w:iCs/>
          <w:sz w:val="24"/>
          <w:szCs w:val="24"/>
        </w:rPr>
      </w:pPr>
      <w:r w:rsidRPr="005A3A11">
        <w:rPr>
          <w:rFonts w:ascii="Times New Roman" w:hAnsi="Times New Roman" w:cs="Times New Roman"/>
          <w:i/>
          <w:iCs/>
          <w:sz w:val="24"/>
          <w:szCs w:val="24"/>
        </w:rPr>
        <w:t xml:space="preserve">Figure 4.4: </w:t>
      </w:r>
      <w:r w:rsidR="00BE628B" w:rsidRPr="005A3A11">
        <w:rPr>
          <w:rFonts w:ascii="Times New Roman" w:hAnsi="Times New Roman" w:cs="Times New Roman"/>
          <w:i/>
          <w:iCs/>
          <w:sz w:val="24"/>
          <w:szCs w:val="24"/>
        </w:rPr>
        <w:t>employees’</w:t>
      </w:r>
      <w:r w:rsidRPr="005A3A11">
        <w:rPr>
          <w:rFonts w:ascii="Times New Roman" w:hAnsi="Times New Roman" w:cs="Times New Roman"/>
          <w:i/>
          <w:iCs/>
          <w:sz w:val="24"/>
          <w:szCs w:val="24"/>
        </w:rPr>
        <w:t xml:space="preserve"> benefits for the bank from customer service</w:t>
      </w:r>
    </w:p>
    <w:p w:rsidR="00446484" w:rsidRPr="005A3A11" w:rsidRDefault="00011A3F" w:rsidP="00B92856">
      <w:pPr>
        <w:tabs>
          <w:tab w:val="left" w:pos="2831"/>
        </w:tabs>
        <w:spacing w:after="0"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above figure confirmed </w:t>
      </w:r>
      <w:r w:rsidR="009479F4" w:rsidRPr="005A3A11">
        <w:rPr>
          <w:rFonts w:ascii="Times New Roman" w:hAnsi="Times New Roman" w:cs="Times New Roman"/>
          <w:iCs/>
          <w:sz w:val="24"/>
          <w:szCs w:val="24"/>
        </w:rPr>
        <w:t>t</w:t>
      </w:r>
      <w:r w:rsidR="0098657A">
        <w:rPr>
          <w:rFonts w:ascii="Times New Roman" w:hAnsi="Times New Roman" w:cs="Times New Roman"/>
          <w:iCs/>
          <w:sz w:val="24"/>
          <w:szCs w:val="24"/>
        </w:rPr>
        <w:t>hat 80% of 200 participants had</w:t>
      </w:r>
      <w:r w:rsidR="009479F4" w:rsidRPr="005A3A11">
        <w:rPr>
          <w:rFonts w:ascii="Times New Roman" w:hAnsi="Times New Roman" w:cs="Times New Roman"/>
          <w:iCs/>
          <w:sz w:val="24"/>
          <w:szCs w:val="24"/>
        </w:rPr>
        <w:t xml:space="preserve"> a strong belief that the services offered to the customers are of much importance</w:t>
      </w:r>
      <w:r w:rsidR="00D04221">
        <w:rPr>
          <w:rFonts w:ascii="Times New Roman" w:hAnsi="Times New Roman" w:cs="Times New Roman"/>
          <w:iCs/>
          <w:sz w:val="24"/>
          <w:szCs w:val="24"/>
        </w:rPr>
        <w:t xml:space="preserve"> </w:t>
      </w:r>
      <w:r w:rsidR="00BE628B" w:rsidRPr="005A3A11">
        <w:rPr>
          <w:rFonts w:ascii="Times New Roman" w:hAnsi="Times New Roman" w:cs="Times New Roman"/>
          <w:color w:val="000000"/>
          <w:sz w:val="24"/>
          <w:szCs w:val="24"/>
          <w:shd w:val="clear" w:color="auto" w:fill="FFFFFF"/>
        </w:rPr>
        <w:t>(</w:t>
      </w:r>
      <w:r w:rsidR="00BE628B" w:rsidRPr="005A3A11">
        <w:rPr>
          <w:rFonts w:ascii="Times New Roman" w:hAnsi="Times New Roman" w:cs="Times New Roman"/>
          <w:color w:val="222222"/>
          <w:sz w:val="24"/>
          <w:szCs w:val="24"/>
          <w:shd w:val="clear" w:color="auto" w:fill="FFFFFF"/>
        </w:rPr>
        <w:t>Bose, 2018)</w:t>
      </w:r>
      <w:r w:rsidR="009479F4" w:rsidRPr="005A3A11">
        <w:rPr>
          <w:rFonts w:ascii="Times New Roman" w:hAnsi="Times New Roman" w:cs="Times New Roman"/>
          <w:iCs/>
          <w:sz w:val="24"/>
          <w:szCs w:val="24"/>
        </w:rPr>
        <w:t>. 16.5% of the participants seem</w:t>
      </w:r>
      <w:r w:rsidR="0098657A">
        <w:rPr>
          <w:rFonts w:ascii="Times New Roman" w:hAnsi="Times New Roman" w:cs="Times New Roman"/>
          <w:iCs/>
          <w:sz w:val="24"/>
          <w:szCs w:val="24"/>
        </w:rPr>
        <w:t>ed</w:t>
      </w:r>
      <w:r w:rsidR="009479F4" w:rsidRPr="005A3A11">
        <w:rPr>
          <w:rFonts w:ascii="Times New Roman" w:hAnsi="Times New Roman" w:cs="Times New Roman"/>
          <w:iCs/>
          <w:sz w:val="24"/>
          <w:szCs w:val="24"/>
        </w:rPr>
        <w:t xml:space="preserve"> to agree with the ab</w:t>
      </w:r>
      <w:r w:rsidR="003B0434" w:rsidRPr="005A3A11">
        <w:rPr>
          <w:rFonts w:ascii="Times New Roman" w:hAnsi="Times New Roman" w:cs="Times New Roman"/>
          <w:iCs/>
          <w:sz w:val="24"/>
          <w:szCs w:val="24"/>
        </w:rPr>
        <w:t xml:space="preserve">ove statement partially, 1.5 </w:t>
      </w:r>
      <w:r w:rsidR="00635AEA" w:rsidRPr="005A3A11">
        <w:rPr>
          <w:rFonts w:ascii="Times New Roman" w:hAnsi="Times New Roman" w:cs="Times New Roman"/>
          <w:iCs/>
          <w:sz w:val="24"/>
          <w:szCs w:val="24"/>
        </w:rPr>
        <w:t xml:space="preserve">did not know, 1% disagreed, and 1% strongly </w:t>
      </w:r>
      <w:r w:rsidR="003E4400" w:rsidRPr="005A3A11">
        <w:rPr>
          <w:rFonts w:ascii="Times New Roman" w:hAnsi="Times New Roman" w:cs="Times New Roman"/>
          <w:iCs/>
          <w:sz w:val="24"/>
          <w:szCs w:val="24"/>
        </w:rPr>
        <w:lastRenderedPageBreak/>
        <w:t>disagreed</w:t>
      </w:r>
      <w:r w:rsidR="003E4400" w:rsidRPr="005A3A11">
        <w:rPr>
          <w:rFonts w:ascii="Times New Roman" w:hAnsi="Times New Roman" w:cs="Times New Roman"/>
          <w:sz w:val="24"/>
          <w:szCs w:val="24"/>
        </w:rPr>
        <w:t xml:space="preserve"> (</w:t>
      </w:r>
      <w:proofErr w:type="spellStart"/>
      <w:r w:rsidR="00421908" w:rsidRPr="005A3A11">
        <w:rPr>
          <w:rFonts w:ascii="Times New Roman" w:hAnsi="Times New Roman" w:cs="Times New Roman"/>
          <w:color w:val="222222"/>
          <w:sz w:val="24"/>
          <w:szCs w:val="24"/>
          <w:shd w:val="clear" w:color="auto" w:fill="FFFFFF"/>
        </w:rPr>
        <w:t>Kadiwala</w:t>
      </w:r>
      <w:proofErr w:type="spellEnd"/>
      <w:r w:rsidR="003E4400">
        <w:rPr>
          <w:rFonts w:ascii="Times New Roman" w:hAnsi="Times New Roman" w:cs="Times New Roman"/>
          <w:color w:val="222222"/>
          <w:sz w:val="24"/>
          <w:szCs w:val="24"/>
          <w:shd w:val="clear" w:color="auto" w:fill="FFFFFF"/>
        </w:rPr>
        <w:t xml:space="preserve"> </w:t>
      </w:r>
      <w:r w:rsidR="00421908" w:rsidRPr="005A3A11">
        <w:rPr>
          <w:rFonts w:ascii="Times New Roman" w:hAnsi="Times New Roman" w:cs="Times New Roman"/>
          <w:color w:val="222222"/>
          <w:sz w:val="24"/>
          <w:szCs w:val="24"/>
          <w:shd w:val="clear" w:color="auto" w:fill="FFFFFF"/>
        </w:rPr>
        <w:t>&amp;</w:t>
      </w:r>
      <w:r w:rsidR="003E4400">
        <w:rPr>
          <w:rFonts w:ascii="Times New Roman" w:hAnsi="Times New Roman" w:cs="Times New Roman"/>
          <w:color w:val="222222"/>
          <w:sz w:val="24"/>
          <w:szCs w:val="24"/>
          <w:shd w:val="clear" w:color="auto" w:fill="FFFFFF"/>
        </w:rPr>
        <w:t xml:space="preserve"> </w:t>
      </w:r>
      <w:proofErr w:type="spellStart"/>
      <w:r w:rsidR="00421908" w:rsidRPr="005A3A11">
        <w:rPr>
          <w:rFonts w:ascii="Times New Roman" w:hAnsi="Times New Roman" w:cs="Times New Roman"/>
          <w:color w:val="222222"/>
          <w:sz w:val="24"/>
          <w:szCs w:val="24"/>
          <w:shd w:val="clear" w:color="auto" w:fill="FFFFFF"/>
        </w:rPr>
        <w:t>Prajapati</w:t>
      </w:r>
      <w:proofErr w:type="spellEnd"/>
      <w:r w:rsidR="00421908" w:rsidRPr="005A3A11">
        <w:rPr>
          <w:rFonts w:ascii="Times New Roman" w:hAnsi="Times New Roman" w:cs="Times New Roman"/>
          <w:color w:val="222222"/>
          <w:sz w:val="24"/>
          <w:szCs w:val="24"/>
          <w:shd w:val="clear" w:color="auto" w:fill="FFFFFF"/>
        </w:rPr>
        <w:t>, 2019)</w:t>
      </w:r>
      <w:r w:rsidR="00635AEA" w:rsidRPr="005A3A11">
        <w:rPr>
          <w:rFonts w:ascii="Times New Roman" w:hAnsi="Times New Roman" w:cs="Times New Roman"/>
          <w:iCs/>
          <w:sz w:val="24"/>
          <w:szCs w:val="24"/>
        </w:rPr>
        <w:t xml:space="preserve">. </w:t>
      </w:r>
      <w:r w:rsidR="005F2451" w:rsidRPr="005A3A11">
        <w:rPr>
          <w:rFonts w:ascii="Times New Roman" w:hAnsi="Times New Roman" w:cs="Times New Roman"/>
          <w:iCs/>
          <w:sz w:val="24"/>
          <w:szCs w:val="24"/>
        </w:rPr>
        <w:t>The results show that the</w:t>
      </w:r>
      <w:r w:rsidR="009B4364">
        <w:rPr>
          <w:rFonts w:ascii="Times New Roman" w:hAnsi="Times New Roman" w:cs="Times New Roman"/>
          <w:iCs/>
          <w:sz w:val="24"/>
          <w:szCs w:val="24"/>
        </w:rPr>
        <w:t xml:space="preserve"> Islamic banking Industry </w:t>
      </w:r>
      <w:r w:rsidR="005F2451" w:rsidRPr="005A3A11">
        <w:rPr>
          <w:rFonts w:ascii="Times New Roman" w:hAnsi="Times New Roman" w:cs="Times New Roman"/>
          <w:iCs/>
          <w:sz w:val="24"/>
          <w:szCs w:val="24"/>
        </w:rPr>
        <w:t>has tried to enlighten its employees on the benefits accrued from the de</w:t>
      </w:r>
      <w:r w:rsidR="000A4A65" w:rsidRPr="005A3A11">
        <w:rPr>
          <w:rFonts w:ascii="Times New Roman" w:hAnsi="Times New Roman" w:cs="Times New Roman"/>
          <w:iCs/>
          <w:sz w:val="24"/>
          <w:szCs w:val="24"/>
        </w:rPr>
        <w:t xml:space="preserve">velopmental management of customer service. </w:t>
      </w:r>
    </w:p>
    <w:p w:rsidR="00193AD6" w:rsidRPr="005A3A11" w:rsidRDefault="009479F4" w:rsidP="009B4364">
      <w:pPr>
        <w:pStyle w:val="Heading2"/>
        <w:spacing w:line="480" w:lineRule="auto"/>
        <w:rPr>
          <w:rFonts w:cs="Times New Roman"/>
          <w:szCs w:val="24"/>
        </w:rPr>
      </w:pPr>
      <w:bookmarkStart w:id="42" w:name="_Toc319075439"/>
      <w:bookmarkStart w:id="43" w:name="_Toc36091033"/>
      <w:commentRangeStart w:id="44"/>
      <w:r w:rsidRPr="005A3A11">
        <w:rPr>
          <w:rFonts w:cs="Times New Roman"/>
          <w:szCs w:val="24"/>
        </w:rPr>
        <w:t>4.5suggestions for an increase in sales</w:t>
      </w:r>
      <w:bookmarkEnd w:id="42"/>
      <w:bookmarkEnd w:id="43"/>
      <w:commentRangeEnd w:id="44"/>
      <w:r w:rsidR="00D04221">
        <w:rPr>
          <w:rStyle w:val="CommentReference"/>
          <w:rFonts w:asciiTheme="minorHAnsi" w:eastAsiaTheme="minorHAnsi" w:hAnsiTheme="minorHAnsi" w:cstheme="minorBidi"/>
          <w:b w:val="0"/>
          <w:bCs w:val="0"/>
        </w:rPr>
        <w:commentReference w:id="44"/>
      </w:r>
    </w:p>
    <w:p w:rsidR="00193AD6" w:rsidRPr="005A3A11" w:rsidRDefault="009479F4" w:rsidP="009B4364">
      <w:pPr>
        <w:tabs>
          <w:tab w:val="left" w:pos="2831"/>
        </w:tabs>
        <w:spacing w:line="480" w:lineRule="auto"/>
        <w:jc w:val="center"/>
        <w:rPr>
          <w:rFonts w:ascii="Times New Roman" w:hAnsi="Times New Roman" w:cs="Times New Roman"/>
          <w:sz w:val="24"/>
          <w:szCs w:val="24"/>
        </w:rPr>
      </w:pPr>
      <w:r w:rsidRPr="005A3A11">
        <w:rPr>
          <w:rFonts w:ascii="Times New Roman" w:hAnsi="Times New Roman" w:cs="Times New Roman"/>
          <w:noProof/>
          <w:sz w:val="24"/>
          <w:szCs w:val="24"/>
        </w:rPr>
        <w:drawing>
          <wp:inline distT="0" distB="0" distL="0" distR="0">
            <wp:extent cx="4657725" cy="2752725"/>
            <wp:effectExtent l="19050" t="0" r="9525" b="0"/>
            <wp:docPr id="1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A3ACF" w:rsidRPr="005A3A11" w:rsidRDefault="009479F4" w:rsidP="009B4364">
      <w:pPr>
        <w:tabs>
          <w:tab w:val="left" w:pos="2831"/>
        </w:tabs>
        <w:spacing w:after="0" w:line="480" w:lineRule="auto"/>
        <w:jc w:val="center"/>
        <w:rPr>
          <w:rFonts w:ascii="Times New Roman" w:hAnsi="Times New Roman" w:cs="Times New Roman"/>
          <w:i/>
          <w:iCs/>
          <w:sz w:val="24"/>
          <w:szCs w:val="24"/>
          <w:lang w:bidi="ar-AE"/>
        </w:rPr>
      </w:pPr>
      <w:r w:rsidRPr="005A3A11">
        <w:rPr>
          <w:rFonts w:ascii="Times New Roman" w:hAnsi="Times New Roman" w:cs="Times New Roman"/>
          <w:i/>
          <w:iCs/>
          <w:sz w:val="24"/>
          <w:szCs w:val="24"/>
        </w:rPr>
        <w:t>Figure 4.5: suggestions for an increase in sales</w:t>
      </w:r>
    </w:p>
    <w:p w:rsidR="00E4243E" w:rsidRPr="005A3A11" w:rsidRDefault="009479F4" w:rsidP="00B92856">
      <w:pPr>
        <w:spacing w:after="0" w:line="360" w:lineRule="auto"/>
        <w:ind w:firstLine="720"/>
        <w:jc w:val="both"/>
        <w:rPr>
          <w:rFonts w:ascii="Times New Roman" w:hAnsi="Times New Roman" w:cs="Times New Roman"/>
          <w:sz w:val="24"/>
          <w:szCs w:val="24"/>
        </w:rPr>
      </w:pPr>
      <w:r w:rsidRPr="005A3A11">
        <w:rPr>
          <w:rFonts w:ascii="Times New Roman" w:hAnsi="Times New Roman" w:cs="Times New Roman"/>
          <w:sz w:val="24"/>
          <w:szCs w:val="24"/>
        </w:rPr>
        <w:t>The above-presented figure confirm</w:t>
      </w:r>
      <w:r w:rsidR="00011A3F">
        <w:rPr>
          <w:rFonts w:ascii="Times New Roman" w:hAnsi="Times New Roman" w:cs="Times New Roman"/>
          <w:sz w:val="24"/>
          <w:szCs w:val="24"/>
        </w:rPr>
        <w:t xml:space="preserve">ed </w:t>
      </w:r>
      <w:r w:rsidR="0098657A">
        <w:rPr>
          <w:rFonts w:ascii="Times New Roman" w:hAnsi="Times New Roman" w:cs="Times New Roman"/>
          <w:sz w:val="24"/>
          <w:szCs w:val="24"/>
        </w:rPr>
        <w:t xml:space="preserve">that the employees in Islamic banking industry </w:t>
      </w:r>
      <w:r w:rsidRPr="005A3A11">
        <w:rPr>
          <w:rFonts w:ascii="Times New Roman" w:hAnsi="Times New Roman" w:cs="Times New Roman"/>
          <w:sz w:val="24"/>
          <w:szCs w:val="24"/>
        </w:rPr>
        <w:t>have a firm idea that sales volume needs to be increased. Approximately three-quarters of the total population, which is 140</w:t>
      </w:r>
      <w:r w:rsidR="00EA4A68" w:rsidRPr="005A3A11">
        <w:rPr>
          <w:rFonts w:ascii="Times New Roman" w:hAnsi="Times New Roman" w:cs="Times New Roman"/>
          <w:sz w:val="24"/>
          <w:szCs w:val="24"/>
        </w:rPr>
        <w:t>participants</w:t>
      </w:r>
      <w:r w:rsidR="00C77113" w:rsidRPr="005A3A11">
        <w:rPr>
          <w:rFonts w:ascii="Times New Roman" w:hAnsi="Times New Roman" w:cs="Times New Roman"/>
          <w:sz w:val="24"/>
          <w:szCs w:val="24"/>
        </w:rPr>
        <w:t>strongly,</w:t>
      </w:r>
      <w:r w:rsidRPr="005A3A11">
        <w:rPr>
          <w:rFonts w:ascii="Times New Roman" w:hAnsi="Times New Roman" w:cs="Times New Roman"/>
          <w:sz w:val="24"/>
          <w:szCs w:val="24"/>
        </w:rPr>
        <w:t xml:space="preserve"> agreed that sales required to be boosted, 40 partially agreed, five did not know, 11 disagreed, and 4 had a strong feeling that there was no need for increasing sales</w:t>
      </w:r>
      <w:r w:rsidR="00421908" w:rsidRPr="005A3A11">
        <w:rPr>
          <w:rFonts w:ascii="Times New Roman" w:hAnsi="Times New Roman" w:cs="Times New Roman"/>
          <w:sz w:val="24"/>
          <w:szCs w:val="24"/>
        </w:rPr>
        <w:t xml:space="preserve"> (</w:t>
      </w:r>
      <w:proofErr w:type="spellStart"/>
      <w:r w:rsidR="00421908" w:rsidRPr="005A3A11">
        <w:rPr>
          <w:rFonts w:ascii="Times New Roman" w:hAnsi="Times New Roman" w:cs="Times New Roman"/>
          <w:color w:val="222222"/>
          <w:sz w:val="24"/>
          <w:szCs w:val="24"/>
          <w:shd w:val="clear" w:color="auto" w:fill="FFFFFF"/>
        </w:rPr>
        <w:t>Kadiwala</w:t>
      </w:r>
      <w:proofErr w:type="spellEnd"/>
      <w:r w:rsidR="003E4400">
        <w:rPr>
          <w:rFonts w:ascii="Times New Roman" w:hAnsi="Times New Roman" w:cs="Times New Roman"/>
          <w:color w:val="222222"/>
          <w:sz w:val="24"/>
          <w:szCs w:val="24"/>
          <w:shd w:val="clear" w:color="auto" w:fill="FFFFFF"/>
        </w:rPr>
        <w:t xml:space="preserve"> </w:t>
      </w:r>
      <w:r w:rsidR="00421908" w:rsidRPr="005A3A11">
        <w:rPr>
          <w:rFonts w:ascii="Times New Roman" w:hAnsi="Times New Roman" w:cs="Times New Roman"/>
          <w:color w:val="222222"/>
          <w:sz w:val="24"/>
          <w:szCs w:val="24"/>
          <w:shd w:val="clear" w:color="auto" w:fill="FFFFFF"/>
        </w:rPr>
        <w:t>&amp;</w:t>
      </w:r>
      <w:r w:rsidR="003E4400">
        <w:rPr>
          <w:rFonts w:ascii="Times New Roman" w:hAnsi="Times New Roman" w:cs="Times New Roman"/>
          <w:color w:val="222222"/>
          <w:sz w:val="24"/>
          <w:szCs w:val="24"/>
          <w:shd w:val="clear" w:color="auto" w:fill="FFFFFF"/>
        </w:rPr>
        <w:t xml:space="preserve"> </w:t>
      </w:r>
      <w:proofErr w:type="spellStart"/>
      <w:r w:rsidR="00421908" w:rsidRPr="005A3A11">
        <w:rPr>
          <w:rFonts w:ascii="Times New Roman" w:hAnsi="Times New Roman" w:cs="Times New Roman"/>
          <w:color w:val="222222"/>
          <w:sz w:val="24"/>
          <w:szCs w:val="24"/>
          <w:shd w:val="clear" w:color="auto" w:fill="FFFFFF"/>
        </w:rPr>
        <w:t>Prajapati</w:t>
      </w:r>
      <w:proofErr w:type="spellEnd"/>
      <w:r w:rsidR="00421908" w:rsidRPr="005A3A11">
        <w:rPr>
          <w:rFonts w:ascii="Times New Roman" w:hAnsi="Times New Roman" w:cs="Times New Roman"/>
          <w:color w:val="222222"/>
          <w:sz w:val="24"/>
          <w:szCs w:val="24"/>
          <w:shd w:val="clear" w:color="auto" w:fill="FFFFFF"/>
        </w:rPr>
        <w:t>, 2019)</w:t>
      </w:r>
      <w:r w:rsidR="00EA4A68" w:rsidRPr="005A3A11">
        <w:rPr>
          <w:rFonts w:ascii="Times New Roman" w:hAnsi="Times New Roman" w:cs="Times New Roman"/>
          <w:sz w:val="24"/>
          <w:szCs w:val="24"/>
        </w:rPr>
        <w:t>.</w:t>
      </w:r>
    </w:p>
    <w:p w:rsidR="00671889" w:rsidRDefault="00671889" w:rsidP="009B4364">
      <w:pPr>
        <w:spacing w:line="480" w:lineRule="auto"/>
        <w:rPr>
          <w:rFonts w:ascii="Times New Roman" w:hAnsi="Times New Roman" w:cs="Times New Roman"/>
          <w:sz w:val="24"/>
          <w:szCs w:val="24"/>
        </w:rPr>
      </w:pPr>
    </w:p>
    <w:p w:rsidR="00C20EDA" w:rsidRDefault="00C20EDA" w:rsidP="009B4364">
      <w:pPr>
        <w:spacing w:line="480" w:lineRule="auto"/>
        <w:rPr>
          <w:rFonts w:ascii="Times New Roman" w:hAnsi="Times New Roman" w:cs="Times New Roman"/>
          <w:sz w:val="24"/>
          <w:szCs w:val="24"/>
        </w:rPr>
      </w:pPr>
    </w:p>
    <w:p w:rsidR="00C20EDA" w:rsidRDefault="00C20EDA" w:rsidP="009B4364">
      <w:pPr>
        <w:spacing w:line="480" w:lineRule="auto"/>
        <w:rPr>
          <w:rFonts w:ascii="Times New Roman" w:hAnsi="Times New Roman" w:cs="Times New Roman"/>
          <w:sz w:val="24"/>
          <w:szCs w:val="24"/>
        </w:rPr>
      </w:pPr>
    </w:p>
    <w:p w:rsidR="00C20EDA" w:rsidRPr="005A3A11" w:rsidRDefault="00C20EDA" w:rsidP="009B4364">
      <w:pPr>
        <w:spacing w:line="480" w:lineRule="auto"/>
        <w:rPr>
          <w:rFonts w:ascii="Times New Roman" w:hAnsi="Times New Roman" w:cs="Times New Roman"/>
          <w:sz w:val="24"/>
          <w:szCs w:val="24"/>
        </w:rPr>
      </w:pPr>
    </w:p>
    <w:p w:rsidR="009E101E" w:rsidRPr="005A3A11" w:rsidRDefault="009479F4" w:rsidP="00B92856">
      <w:pPr>
        <w:pStyle w:val="Heading1"/>
        <w:spacing w:line="480" w:lineRule="auto"/>
        <w:jc w:val="left"/>
        <w:rPr>
          <w:rFonts w:cs="Times New Roman"/>
          <w:szCs w:val="24"/>
        </w:rPr>
      </w:pPr>
      <w:bookmarkStart w:id="45" w:name="_Toc36091034"/>
      <w:r w:rsidRPr="005A3A11">
        <w:rPr>
          <w:rFonts w:cs="Times New Roman"/>
          <w:szCs w:val="24"/>
        </w:rPr>
        <w:lastRenderedPageBreak/>
        <w:t>5.0 Discussion</w:t>
      </w:r>
      <w:bookmarkEnd w:id="45"/>
    </w:p>
    <w:p w:rsidR="00F44376" w:rsidRPr="00F44376" w:rsidRDefault="009479F4" w:rsidP="00F44376">
      <w:pPr>
        <w:spacing w:after="0" w:line="360" w:lineRule="auto"/>
        <w:ind w:firstLine="720"/>
        <w:jc w:val="both"/>
        <w:rPr>
          <w:rFonts w:asciiTheme="majorBidi" w:hAnsiTheme="majorBidi" w:cstheme="majorBidi"/>
          <w:sz w:val="24"/>
          <w:szCs w:val="24"/>
        </w:rPr>
      </w:pPr>
      <w:r w:rsidRPr="00F44376">
        <w:rPr>
          <w:rFonts w:asciiTheme="majorBidi" w:hAnsiTheme="majorBidi" w:cstheme="majorBidi"/>
          <w:sz w:val="24"/>
          <w:szCs w:val="24"/>
        </w:rPr>
        <w:t xml:space="preserve">The results generated in the section </w:t>
      </w:r>
      <w:r w:rsidR="003E4400" w:rsidRPr="00F44376">
        <w:rPr>
          <w:rFonts w:asciiTheme="majorBidi" w:hAnsiTheme="majorBidi" w:cstheme="majorBidi"/>
          <w:sz w:val="24"/>
          <w:szCs w:val="24"/>
        </w:rPr>
        <w:t>confirmed that</w:t>
      </w:r>
      <w:r w:rsidRPr="00F44376">
        <w:rPr>
          <w:rFonts w:asciiTheme="majorBidi" w:hAnsiTheme="majorBidi" w:cstheme="majorBidi"/>
          <w:sz w:val="24"/>
          <w:szCs w:val="24"/>
        </w:rPr>
        <w:t xml:space="preserve"> most of the employees in the</w:t>
      </w:r>
      <w:r w:rsidR="009B4364" w:rsidRPr="00F44376">
        <w:rPr>
          <w:rFonts w:asciiTheme="majorBidi" w:hAnsiTheme="majorBidi" w:cstheme="majorBidi"/>
          <w:sz w:val="24"/>
          <w:szCs w:val="24"/>
        </w:rPr>
        <w:t xml:space="preserve"> Islamic</w:t>
      </w:r>
      <w:r w:rsidRPr="00F44376">
        <w:rPr>
          <w:rFonts w:asciiTheme="majorBidi" w:hAnsiTheme="majorBidi" w:cstheme="majorBidi"/>
          <w:sz w:val="24"/>
          <w:szCs w:val="24"/>
        </w:rPr>
        <w:t xml:space="preserve"> bank</w:t>
      </w:r>
      <w:r w:rsidR="009B4364" w:rsidRPr="00F44376">
        <w:rPr>
          <w:rFonts w:asciiTheme="majorBidi" w:hAnsiTheme="majorBidi" w:cstheme="majorBidi"/>
          <w:sz w:val="24"/>
          <w:szCs w:val="24"/>
        </w:rPr>
        <w:t>s</w:t>
      </w:r>
      <w:r w:rsidRPr="00F44376">
        <w:rPr>
          <w:rFonts w:asciiTheme="majorBidi" w:hAnsiTheme="majorBidi" w:cstheme="majorBidi"/>
          <w:sz w:val="24"/>
          <w:szCs w:val="24"/>
        </w:rPr>
        <w:t xml:space="preserve"> have a clear view that the development of skills is vital in an organization. It is worth noting that the Islamic banking industry has been educating its members on skill development, which would aid in achieving their goals and meeting the challenges facing the new banks </w:t>
      </w:r>
      <w:r w:rsidR="00F44376" w:rsidRPr="00F44376">
        <w:rPr>
          <w:rFonts w:asciiTheme="majorBidi" w:hAnsiTheme="majorBidi" w:cstheme="majorBidi"/>
          <w:sz w:val="24"/>
          <w:szCs w:val="24"/>
        </w:rPr>
        <w:fldChar w:fldCharType="begin"/>
      </w:r>
      <w:r w:rsidR="00F44376" w:rsidRPr="00F44376">
        <w:rPr>
          <w:rFonts w:asciiTheme="majorBidi" w:hAnsiTheme="majorBidi" w:cstheme="majorBidi"/>
          <w:sz w:val="24"/>
          <w:szCs w:val="24"/>
        </w:rPr>
        <w:instrText xml:space="preserve"> ADDIN EN.CITE &lt;EndNote&gt;&lt;Cite&gt;&lt;Author&gt;Maghyereh&lt;/Author&gt;&lt;Year&gt;2018&lt;/Year&gt;&lt;RecNum&gt;677&lt;/RecNum&gt;&lt;DisplayText&gt;(Maghyereh, 2018)&lt;/DisplayText&gt;&lt;record&gt;&lt;rec-number&gt;677&lt;/rec-number&gt;&lt;foreign-keys&gt;&lt;key app="EN" db-id="te2fts9f45f9f9e02sq5tvd5zv25adaw5dap" timestamp="1585401799"&gt;677&lt;/key&gt;&lt;/foreign-keys&gt;&lt;ref-type name="Journal Article"&gt;17&lt;/ref-type&gt;&lt;contributors&gt;&lt;authors&gt;&lt;author&gt;Maghyereh, Aktham I&lt;/author&gt;&lt;/authors&gt;&lt;/contributors&gt;&lt;titles&gt;&lt;title&gt;Bank Competition, Concentration and Risk-taking in the UAE Banking Industry&lt;/title&gt;&lt;secondary-title&gt;Economia Internazionale/International Economics&lt;/secondary-title&gt;&lt;/titles&gt;&lt;periodical&gt;&lt;full-title&gt;Economia Internazionale/International Economics&lt;/full-title&gt;&lt;/periodical&gt;&lt;pages&gt;129-148&lt;/pages&gt;&lt;volume&gt;71&lt;/volume&gt;&lt;number&gt;2&lt;/number&gt;&lt;dates&gt;&lt;year&gt;2018&lt;/year&gt;&lt;/dates&gt;&lt;urls&gt;&lt;/urls&gt;&lt;/record&gt;&lt;/Cite&gt;&lt;/EndNote&gt;</w:instrText>
      </w:r>
      <w:r w:rsidR="00F44376" w:rsidRPr="00F44376">
        <w:rPr>
          <w:rFonts w:asciiTheme="majorBidi" w:hAnsiTheme="majorBidi" w:cstheme="majorBidi"/>
          <w:sz w:val="24"/>
          <w:szCs w:val="24"/>
        </w:rPr>
        <w:fldChar w:fldCharType="separate"/>
      </w:r>
      <w:r w:rsidR="00F44376" w:rsidRPr="00F44376">
        <w:rPr>
          <w:rFonts w:asciiTheme="majorBidi" w:hAnsiTheme="majorBidi" w:cstheme="majorBidi"/>
          <w:noProof/>
          <w:sz w:val="24"/>
          <w:szCs w:val="24"/>
        </w:rPr>
        <w:t>(Maghyereh, 2018)</w:t>
      </w:r>
      <w:r w:rsidR="00F44376" w:rsidRPr="00F44376">
        <w:rPr>
          <w:rFonts w:asciiTheme="majorBidi" w:hAnsiTheme="majorBidi" w:cstheme="majorBidi"/>
          <w:sz w:val="24"/>
          <w:szCs w:val="24"/>
        </w:rPr>
        <w:fldChar w:fldCharType="end"/>
      </w:r>
      <w:r w:rsidRPr="00F44376">
        <w:rPr>
          <w:rFonts w:asciiTheme="majorBidi" w:hAnsiTheme="majorBidi" w:cstheme="majorBidi"/>
          <w:sz w:val="24"/>
          <w:szCs w:val="24"/>
        </w:rPr>
        <w:t>.  The question relating to bringing customers into the banks did not attract much attention to almost half of the bank's staff. Precisely, only 78 out of 200 participants showed keen interest in encouraging customers to seek financial services from the banks</w:t>
      </w:r>
      <w:r w:rsidR="00F44376" w:rsidRPr="00F44376">
        <w:rPr>
          <w:rFonts w:asciiTheme="majorBidi" w:hAnsiTheme="majorBidi" w:cstheme="majorBidi"/>
          <w:sz w:val="24"/>
          <w:szCs w:val="24"/>
        </w:rPr>
        <w:t xml:space="preserve"> </w:t>
      </w:r>
      <w:r w:rsidR="00F44376" w:rsidRPr="00F44376">
        <w:rPr>
          <w:rFonts w:asciiTheme="majorBidi" w:hAnsiTheme="majorBidi" w:cstheme="majorBidi"/>
          <w:sz w:val="24"/>
          <w:szCs w:val="24"/>
        </w:rPr>
        <w:fldChar w:fldCharType="begin"/>
      </w:r>
      <w:r w:rsidR="00F44376" w:rsidRPr="00F44376">
        <w:rPr>
          <w:rFonts w:asciiTheme="majorBidi" w:hAnsiTheme="majorBidi" w:cstheme="majorBidi"/>
          <w:sz w:val="24"/>
          <w:szCs w:val="24"/>
        </w:rPr>
        <w:instrText xml:space="preserve"> ADDIN EN.CITE &lt;EndNote&gt;&lt;Cite&gt;&lt;Author&gt;Tiwari&lt;/Author&gt;&lt;Year&gt;2006&lt;/Year&gt;&lt;RecNum&gt;683&lt;/RecNum&gt;&lt;DisplayText&gt;(Tiwari et al., 2006)&lt;/DisplayText&gt;&lt;record&gt;&lt;rec-number&gt;683&lt;/rec-number&gt;&lt;foreign-keys&gt;&lt;key app="EN" db-id="te2fts9f45f9f9e02sq5tvd5zv25adaw5dap" timestamp="1585402948"&gt;683&lt;/key&gt;&lt;/foreign-keys&gt;&lt;ref-type name="Conference Proceedings"&gt;10&lt;/ref-type&gt;&lt;contributors&gt;&lt;authors&gt;&lt;author&gt;Tiwari, Rajnish&lt;/author&gt;&lt;author&gt;Buse, Stephan&lt;/author&gt;&lt;author&gt;Herstatt, Cornelius&lt;/author&gt;&lt;/authors&gt;&lt;/contributors&gt;&lt;titles&gt;&lt;title&gt;Mobile banking as business strategy: Impact of mobile technologies on customer behaviour and its implications for banks&lt;/title&gt;&lt;secondary-title&gt;2006 Technology Management for the Global Future-PICMET 2006 Conference&lt;/secondary-title&gt;&lt;/titles&gt;&lt;pages&gt;1935-1946&lt;/pages&gt;&lt;volume&gt;4&lt;/volume&gt;&lt;dates&gt;&lt;year&gt;2006&lt;/year&gt;&lt;/dates&gt;&lt;publisher&gt;IEEE&lt;/publisher&gt;&lt;isbn&gt;1890843148&lt;/isbn&gt;&lt;urls&gt;&lt;/urls&gt;&lt;/record&gt;&lt;/Cite&gt;&lt;/EndNote&gt;</w:instrText>
      </w:r>
      <w:r w:rsidR="00F44376" w:rsidRPr="00F44376">
        <w:rPr>
          <w:rFonts w:asciiTheme="majorBidi" w:hAnsiTheme="majorBidi" w:cstheme="majorBidi"/>
          <w:sz w:val="24"/>
          <w:szCs w:val="24"/>
        </w:rPr>
        <w:fldChar w:fldCharType="separate"/>
      </w:r>
      <w:r w:rsidR="00F44376" w:rsidRPr="00F44376">
        <w:rPr>
          <w:rFonts w:asciiTheme="majorBidi" w:hAnsiTheme="majorBidi" w:cstheme="majorBidi"/>
          <w:noProof/>
          <w:sz w:val="24"/>
          <w:szCs w:val="24"/>
        </w:rPr>
        <w:t>(Tiwari et al., 2006)</w:t>
      </w:r>
      <w:r w:rsidR="00F44376" w:rsidRPr="00F44376">
        <w:rPr>
          <w:rFonts w:asciiTheme="majorBidi" w:hAnsiTheme="majorBidi" w:cstheme="majorBidi"/>
          <w:sz w:val="24"/>
          <w:szCs w:val="24"/>
        </w:rPr>
        <w:fldChar w:fldCharType="end"/>
      </w:r>
      <w:r w:rsidRPr="00F44376">
        <w:rPr>
          <w:rFonts w:asciiTheme="majorBidi" w:hAnsiTheme="majorBidi" w:cstheme="majorBidi"/>
          <w:sz w:val="24"/>
          <w:szCs w:val="24"/>
        </w:rPr>
        <w:t>. As a result, the bank</w:t>
      </w:r>
      <w:r w:rsidR="009B4364" w:rsidRPr="00F44376">
        <w:rPr>
          <w:rFonts w:asciiTheme="majorBidi" w:hAnsiTheme="majorBidi" w:cstheme="majorBidi"/>
          <w:sz w:val="24"/>
          <w:szCs w:val="24"/>
        </w:rPr>
        <w:t>s</w:t>
      </w:r>
      <w:r w:rsidRPr="00F44376">
        <w:rPr>
          <w:rFonts w:asciiTheme="majorBidi" w:hAnsiTheme="majorBidi" w:cstheme="majorBidi"/>
          <w:sz w:val="24"/>
          <w:szCs w:val="24"/>
        </w:rPr>
        <w:t xml:space="preserve"> needs to put more emphasis on the planning process while cooperating with various departments to bring customers in the banks, thereby increasi</w:t>
      </w:r>
      <w:r w:rsidR="00F44376" w:rsidRPr="00F44376">
        <w:rPr>
          <w:rFonts w:asciiTheme="majorBidi" w:hAnsiTheme="majorBidi" w:cstheme="majorBidi"/>
          <w:sz w:val="24"/>
          <w:szCs w:val="24"/>
        </w:rPr>
        <w:t xml:space="preserve">ng the number of service users. </w:t>
      </w:r>
    </w:p>
    <w:p w:rsidR="00B92856" w:rsidRPr="005A3A11" w:rsidRDefault="00B92856" w:rsidP="00B92856">
      <w:pPr>
        <w:spacing w:after="0" w:line="240" w:lineRule="auto"/>
        <w:ind w:firstLine="720"/>
        <w:jc w:val="both"/>
        <w:rPr>
          <w:rFonts w:ascii="Times New Roman" w:hAnsi="Times New Roman" w:cs="Times New Roman"/>
          <w:sz w:val="24"/>
          <w:szCs w:val="24"/>
        </w:rPr>
      </w:pPr>
    </w:p>
    <w:p w:rsidR="00C20EDA" w:rsidRPr="00C20EDA" w:rsidRDefault="009479F4" w:rsidP="00C20EDA">
      <w:pPr>
        <w:spacing w:after="0" w:line="360" w:lineRule="auto"/>
        <w:ind w:firstLine="720"/>
        <w:jc w:val="both"/>
        <w:rPr>
          <w:rFonts w:asciiTheme="majorBidi" w:hAnsiTheme="majorBidi" w:cstheme="majorBidi"/>
          <w:color w:val="000000"/>
          <w:sz w:val="24"/>
          <w:szCs w:val="24"/>
          <w:shd w:val="clear" w:color="auto" w:fill="FFFFFF"/>
        </w:rPr>
      </w:pPr>
      <w:r w:rsidRPr="00C20EDA">
        <w:rPr>
          <w:rFonts w:asciiTheme="majorBidi" w:hAnsiTheme="majorBidi" w:cstheme="majorBidi"/>
          <w:sz w:val="24"/>
          <w:szCs w:val="24"/>
        </w:rPr>
        <w:t>The</w:t>
      </w:r>
      <w:r w:rsidR="00011A3F" w:rsidRPr="00C20EDA">
        <w:rPr>
          <w:rFonts w:asciiTheme="majorBidi" w:hAnsiTheme="majorBidi" w:cstheme="majorBidi"/>
          <w:sz w:val="24"/>
          <w:szCs w:val="24"/>
        </w:rPr>
        <w:t xml:space="preserve"> result in chapter four confirmed</w:t>
      </w:r>
      <w:r w:rsidRPr="00C20EDA">
        <w:rPr>
          <w:rFonts w:asciiTheme="majorBidi" w:hAnsiTheme="majorBidi" w:cstheme="majorBidi"/>
          <w:sz w:val="24"/>
          <w:szCs w:val="24"/>
        </w:rPr>
        <w:t xml:space="preserve"> that 48% of employees had a strong feeling that their skills needed to be developed. Therefore, there seems to be no positive relationship between skill development and training as we</w:t>
      </w:r>
      <w:r w:rsidR="00C20EDA" w:rsidRPr="00C20EDA">
        <w:rPr>
          <w:rFonts w:asciiTheme="majorBidi" w:hAnsiTheme="majorBidi" w:cstheme="majorBidi"/>
          <w:sz w:val="24"/>
          <w:szCs w:val="24"/>
        </w:rPr>
        <w:t xml:space="preserve">ll as high academic performance. </w:t>
      </w:r>
      <w:r w:rsidRPr="00C20EDA">
        <w:rPr>
          <w:rFonts w:asciiTheme="majorBidi" w:hAnsiTheme="majorBidi" w:cstheme="majorBidi"/>
          <w:sz w:val="24"/>
          <w:szCs w:val="24"/>
        </w:rPr>
        <w:t>Based on the above illustration, it is evident that the banks have not been putting efforts to improve the performance of staff concerning the technological advancement</w:t>
      </w:r>
      <w:r w:rsidRPr="00C20EDA">
        <w:rPr>
          <w:rFonts w:asciiTheme="majorBidi" w:eastAsia="Times New Roman" w:hAnsiTheme="majorBidi" w:cstheme="majorBidi"/>
          <w:sz w:val="24"/>
          <w:szCs w:val="24"/>
        </w:rPr>
        <w:t xml:space="preserve">. </w:t>
      </w:r>
      <w:r w:rsidRPr="00C20EDA">
        <w:rPr>
          <w:rFonts w:asciiTheme="majorBidi" w:hAnsiTheme="majorBidi" w:cstheme="majorBidi"/>
          <w:sz w:val="24"/>
          <w:szCs w:val="24"/>
        </w:rPr>
        <w:t>The Islamic banking industry staffs have a clear view that the services offered to the customers are vital in developing the activities of a bank</w:t>
      </w:r>
      <w:r w:rsidR="003E4400" w:rsidRPr="00C20EDA">
        <w:rPr>
          <w:rFonts w:asciiTheme="majorBidi" w:hAnsiTheme="majorBidi" w:cstheme="majorBidi"/>
          <w:sz w:val="24"/>
          <w:szCs w:val="24"/>
        </w:rPr>
        <w:t>s. The results confirmed</w:t>
      </w:r>
      <w:r w:rsidRPr="00C20EDA">
        <w:rPr>
          <w:rFonts w:asciiTheme="majorBidi" w:hAnsiTheme="majorBidi" w:cstheme="majorBidi"/>
          <w:sz w:val="24"/>
          <w:szCs w:val="24"/>
        </w:rPr>
        <w:t xml:space="preserve"> that over 80% of the employees had a strong feeling that the services offered to the customer are significant in taking the organization to the next level </w:t>
      </w:r>
      <w:r w:rsidR="00C20EDA" w:rsidRPr="00C20EDA">
        <w:rPr>
          <w:rFonts w:asciiTheme="majorBidi" w:hAnsiTheme="majorBidi" w:cstheme="majorBidi"/>
          <w:sz w:val="24"/>
          <w:szCs w:val="24"/>
        </w:rPr>
        <w:fldChar w:fldCharType="begin"/>
      </w:r>
      <w:r w:rsidR="00C20EDA" w:rsidRPr="00C20EDA">
        <w:rPr>
          <w:rFonts w:asciiTheme="majorBidi" w:hAnsiTheme="majorBidi" w:cstheme="majorBidi"/>
          <w:sz w:val="24"/>
          <w:szCs w:val="24"/>
        </w:rPr>
        <w:instrText xml:space="preserve"> ADDIN EN.CITE &lt;EndNote&gt;&lt;Cite&gt;&lt;Author&gt;Bose&lt;/Author&gt;&lt;Year&gt;2018&lt;/Year&gt;&lt;RecNum&gt;421&lt;/RecNum&gt;&lt;DisplayText&gt;(Bose, 2018)&lt;/DisplayText&gt;&lt;record&gt;&lt;rec-number&gt;421&lt;/rec-number&gt;&lt;foreign-keys&gt;&lt;key app="EN" db-id="te2fts9f45f9f9e02sq5tvd5zv25adaw5dap" timestamp="1567644628"&gt;421&lt;/key&gt;&lt;/foreign-keys&gt;&lt;ref-type name="Journal Article"&gt;17&lt;/ref-type&gt;&lt;contributors&gt;&lt;authors&gt;&lt;author&gt;Bose, Indranil&lt;/author&gt;&lt;/authors&gt;&lt;/contributors&gt;&lt;titles&gt;&lt;title&gt;The Strategic Environment of the Aviation Industry in UAE: A Case Study on Etihad Airways&lt;/title&gt;&lt;secondary-title&gt;IIUM Journal of Case Studies in Management&lt;/secondary-title&gt;&lt;/titles&gt;&lt;periodical&gt;&lt;full-title&gt;IIUM Journal of Case Studies in Management&lt;/full-title&gt;&lt;/periodical&gt;&lt;pages&gt;21-27&lt;/pages&gt;&lt;volume&gt;9&lt;/volume&gt;&lt;number&gt;1&lt;/number&gt;&lt;dates&gt;&lt;year&gt;2018&lt;/year&gt;&lt;/dates&gt;&lt;isbn&gt;2180-2327&lt;/isbn&gt;&lt;urls&gt;&lt;/urls&gt;&lt;/record&gt;&lt;/Cite&gt;&lt;/EndNote&gt;</w:instrText>
      </w:r>
      <w:r w:rsidR="00C20EDA" w:rsidRPr="00C20EDA">
        <w:rPr>
          <w:rFonts w:asciiTheme="majorBidi" w:hAnsiTheme="majorBidi" w:cstheme="majorBidi"/>
          <w:sz w:val="24"/>
          <w:szCs w:val="24"/>
        </w:rPr>
        <w:fldChar w:fldCharType="separate"/>
      </w:r>
      <w:r w:rsidR="00C20EDA" w:rsidRPr="00C20EDA">
        <w:rPr>
          <w:rFonts w:asciiTheme="majorBidi" w:hAnsiTheme="majorBidi" w:cstheme="majorBidi"/>
          <w:noProof/>
          <w:sz w:val="24"/>
          <w:szCs w:val="24"/>
        </w:rPr>
        <w:t>(Bose, 2018)</w:t>
      </w:r>
      <w:r w:rsidR="00C20EDA" w:rsidRPr="00C20EDA">
        <w:rPr>
          <w:rFonts w:asciiTheme="majorBidi" w:hAnsiTheme="majorBidi" w:cstheme="majorBidi"/>
          <w:sz w:val="24"/>
          <w:szCs w:val="24"/>
        </w:rPr>
        <w:fldChar w:fldCharType="end"/>
      </w:r>
      <w:r w:rsidRPr="00C20EDA">
        <w:rPr>
          <w:rFonts w:asciiTheme="majorBidi" w:hAnsiTheme="majorBidi" w:cstheme="majorBidi"/>
          <w:sz w:val="24"/>
          <w:szCs w:val="24"/>
        </w:rPr>
        <w:t>. The bank</w:t>
      </w:r>
      <w:r w:rsidR="009B4364" w:rsidRPr="00C20EDA">
        <w:rPr>
          <w:rFonts w:asciiTheme="majorBidi" w:hAnsiTheme="majorBidi" w:cstheme="majorBidi"/>
          <w:sz w:val="24"/>
          <w:szCs w:val="24"/>
        </w:rPr>
        <w:t xml:space="preserve">s can boost their </w:t>
      </w:r>
      <w:r w:rsidRPr="00C20EDA">
        <w:rPr>
          <w:rFonts w:asciiTheme="majorBidi" w:hAnsiTheme="majorBidi" w:cstheme="majorBidi"/>
          <w:sz w:val="24"/>
          <w:szCs w:val="24"/>
        </w:rPr>
        <w:t>service provision through sales promotion, engaging with customers at a personal level, and offering other services that are not provided in other conventional banks.</w:t>
      </w:r>
      <w:r w:rsidR="00C20EDA">
        <w:rPr>
          <w:rFonts w:asciiTheme="majorBidi" w:hAnsiTheme="majorBidi" w:cstheme="majorBidi"/>
          <w:color w:val="000000"/>
          <w:sz w:val="24"/>
          <w:szCs w:val="24"/>
          <w:shd w:val="clear" w:color="auto" w:fill="FFFFFF"/>
        </w:rPr>
        <w:t xml:space="preserve"> </w:t>
      </w:r>
      <w:r w:rsidRPr="00C20EDA">
        <w:rPr>
          <w:rFonts w:asciiTheme="majorBidi" w:hAnsiTheme="majorBidi" w:cstheme="majorBidi"/>
          <w:sz w:val="24"/>
          <w:szCs w:val="24"/>
        </w:rPr>
        <w:t>The question on employee suggestion was vital in proving the validity of the previous data that planning is pivotal in boosting the Islamic bank's staff skills as well as sales volume. Notably, 140 employees out of 200 suggested that they would actively support the strategies for increasing sales volume. The Islamic banking industry should get it clear that boosting sales volume is a complex undertaking since it entails effective management of finances, administrative activities, human resources, and general organizational aspects</w:t>
      </w:r>
      <w:r w:rsidR="00C20EDA" w:rsidRPr="00C20EDA">
        <w:rPr>
          <w:rFonts w:asciiTheme="majorBidi" w:hAnsiTheme="majorBidi" w:cstheme="majorBidi"/>
          <w:sz w:val="24"/>
          <w:szCs w:val="24"/>
        </w:rPr>
        <w:t xml:space="preserve"> </w:t>
      </w:r>
      <w:r w:rsidR="00C20EDA" w:rsidRPr="00C20EDA">
        <w:rPr>
          <w:rFonts w:asciiTheme="majorBidi" w:hAnsiTheme="majorBidi" w:cstheme="majorBidi"/>
          <w:sz w:val="24"/>
          <w:szCs w:val="24"/>
        </w:rPr>
        <w:fldChar w:fldCharType="begin"/>
      </w:r>
      <w:r w:rsidR="00C20EDA" w:rsidRPr="00C20EDA">
        <w:rPr>
          <w:rFonts w:asciiTheme="majorBidi" w:hAnsiTheme="majorBidi" w:cstheme="majorBidi"/>
          <w:sz w:val="24"/>
          <w:szCs w:val="24"/>
        </w:rPr>
        <w:instrText xml:space="preserve"> ADDIN EN.CITE &lt;EndNote&gt;&lt;Cite&gt;&lt;Author&gt;Hassan&lt;/Author&gt;&lt;Year&gt;2018&lt;/Year&gt;&lt;RecNum&gt;674&lt;/RecNum&gt;&lt;DisplayText&gt;(Hassan and Aliyu, 2018)&lt;/DisplayText&gt;&lt;record&gt;&lt;rec-number&gt;674&lt;/rec-number&gt;&lt;foreign-keys&gt;&lt;key app="EN" db-id="te2fts9f45f9f9e02sq5tvd5zv25adaw5dap" timestamp="1585401600"&gt;674&lt;/key&gt;&lt;/foreign-keys&gt;&lt;ref-type name="Journal Article"&gt;17&lt;/ref-type&gt;&lt;contributors&gt;&lt;authors&gt;&lt;author&gt;Hassan, M Kabir&lt;/author&gt;&lt;author&gt;Aliyu, Sirajo&lt;/author&gt;&lt;/authors&gt;&lt;/contributors&gt;&lt;titles&gt;&lt;title&gt;A contemporary survey of Islamic banking literature&lt;/title&gt;&lt;secondary-title&gt;Journal of Financial Stability&lt;/secondary-title&gt;&lt;/titles&gt;&lt;periodical&gt;&lt;full-title&gt;Journal of Financial Stability&lt;/full-title&gt;&lt;/periodical&gt;&lt;pages&gt;12-43&lt;/pages&gt;&lt;volume&gt;34&lt;/volume&gt;&lt;dates&gt;&lt;year&gt;2018&lt;/year&gt;&lt;/dates&gt;&lt;isbn&gt;1572-3089&lt;/isbn&gt;&lt;urls&gt;&lt;/urls&gt;&lt;/record&gt;&lt;/Cite&gt;&lt;/EndNote&gt;</w:instrText>
      </w:r>
      <w:r w:rsidR="00C20EDA" w:rsidRPr="00C20EDA">
        <w:rPr>
          <w:rFonts w:asciiTheme="majorBidi" w:hAnsiTheme="majorBidi" w:cstheme="majorBidi"/>
          <w:sz w:val="24"/>
          <w:szCs w:val="24"/>
        </w:rPr>
        <w:fldChar w:fldCharType="separate"/>
      </w:r>
      <w:r w:rsidR="00C20EDA" w:rsidRPr="00C20EDA">
        <w:rPr>
          <w:rFonts w:asciiTheme="majorBidi" w:hAnsiTheme="majorBidi" w:cstheme="majorBidi"/>
          <w:noProof/>
          <w:sz w:val="24"/>
          <w:szCs w:val="24"/>
        </w:rPr>
        <w:t>(Hassan and Aliyu, 2018)</w:t>
      </w:r>
      <w:r w:rsidR="00C20EDA" w:rsidRPr="00C20EDA">
        <w:rPr>
          <w:rFonts w:asciiTheme="majorBidi" w:hAnsiTheme="majorBidi" w:cstheme="majorBidi"/>
          <w:sz w:val="24"/>
          <w:szCs w:val="24"/>
        </w:rPr>
        <w:fldChar w:fldCharType="end"/>
      </w:r>
      <w:r w:rsidR="00C20EDA" w:rsidRPr="00C20EDA">
        <w:rPr>
          <w:rFonts w:asciiTheme="majorBidi" w:hAnsiTheme="majorBidi" w:cstheme="majorBidi"/>
          <w:sz w:val="24"/>
          <w:szCs w:val="24"/>
        </w:rPr>
        <w:t>.</w:t>
      </w:r>
    </w:p>
    <w:p w:rsidR="00C20EDA" w:rsidRDefault="00C20EDA" w:rsidP="00B92856">
      <w:pPr>
        <w:spacing w:after="0" w:line="360" w:lineRule="auto"/>
        <w:ind w:firstLine="720"/>
        <w:jc w:val="both"/>
        <w:rPr>
          <w:rFonts w:ascii="Times New Roman" w:hAnsi="Times New Roman" w:cs="Times New Roman"/>
          <w:sz w:val="24"/>
          <w:szCs w:val="24"/>
        </w:rPr>
      </w:pPr>
    </w:p>
    <w:p w:rsidR="00C20EDA" w:rsidRDefault="00C20EDA" w:rsidP="00B92856">
      <w:pPr>
        <w:spacing w:after="0" w:line="360" w:lineRule="auto"/>
        <w:ind w:firstLine="720"/>
        <w:jc w:val="both"/>
        <w:rPr>
          <w:rFonts w:ascii="Times New Roman" w:hAnsi="Times New Roman" w:cs="Times New Roman"/>
          <w:sz w:val="24"/>
          <w:szCs w:val="24"/>
        </w:rPr>
      </w:pPr>
    </w:p>
    <w:p w:rsidR="00B92856" w:rsidRDefault="00B92856" w:rsidP="00B92856">
      <w:pPr>
        <w:spacing w:after="0" w:line="360" w:lineRule="auto"/>
        <w:jc w:val="both"/>
        <w:rPr>
          <w:rFonts w:ascii="Times New Roman" w:hAnsi="Times New Roman" w:cs="Times New Roman"/>
          <w:b/>
          <w:sz w:val="24"/>
          <w:szCs w:val="24"/>
          <w:lang w:val="en-GB"/>
        </w:rPr>
      </w:pPr>
      <w:bookmarkStart w:id="46" w:name="_Toc319075442"/>
      <w:bookmarkStart w:id="47" w:name="_Toc36091035"/>
    </w:p>
    <w:p w:rsidR="009E101E" w:rsidRPr="005A3A11" w:rsidRDefault="009479F4" w:rsidP="005A766E">
      <w:pPr>
        <w:spacing w:after="0" w:line="480" w:lineRule="auto"/>
        <w:rPr>
          <w:rFonts w:ascii="Times New Roman" w:hAnsi="Times New Roman" w:cs="Times New Roman"/>
          <w:b/>
          <w:sz w:val="24"/>
          <w:szCs w:val="24"/>
        </w:rPr>
      </w:pPr>
      <w:r w:rsidRPr="005A3A11">
        <w:rPr>
          <w:rFonts w:ascii="Times New Roman" w:hAnsi="Times New Roman" w:cs="Times New Roman"/>
          <w:b/>
          <w:sz w:val="24"/>
          <w:szCs w:val="24"/>
          <w:lang w:val="en-GB"/>
        </w:rPr>
        <w:lastRenderedPageBreak/>
        <w:t>6</w:t>
      </w:r>
      <w:r w:rsidR="00591FF4" w:rsidRPr="005A3A11">
        <w:rPr>
          <w:rFonts w:ascii="Times New Roman" w:hAnsi="Times New Roman" w:cs="Times New Roman"/>
          <w:b/>
          <w:sz w:val="24"/>
          <w:szCs w:val="24"/>
          <w:lang w:val="en-GB"/>
        </w:rPr>
        <w:t>.0 Conclusio</w:t>
      </w:r>
      <w:r w:rsidRPr="005A3A11">
        <w:rPr>
          <w:rFonts w:ascii="Times New Roman" w:hAnsi="Times New Roman" w:cs="Times New Roman"/>
          <w:b/>
          <w:sz w:val="24"/>
          <w:szCs w:val="24"/>
          <w:lang w:val="en-GB"/>
        </w:rPr>
        <w:t>ns</w:t>
      </w:r>
      <w:bookmarkEnd w:id="46"/>
      <w:bookmarkEnd w:id="47"/>
    </w:p>
    <w:p w:rsidR="009E101E" w:rsidRDefault="009479F4" w:rsidP="00272BB8">
      <w:pPr>
        <w:spacing w:after="0" w:line="360" w:lineRule="auto"/>
        <w:ind w:firstLine="720"/>
        <w:jc w:val="both"/>
        <w:rPr>
          <w:rFonts w:ascii="Times New Roman" w:hAnsi="Times New Roman" w:cs="Times New Roman"/>
          <w:sz w:val="24"/>
          <w:szCs w:val="24"/>
        </w:rPr>
      </w:pPr>
      <w:r w:rsidRPr="005A3A11">
        <w:rPr>
          <w:rFonts w:ascii="Times New Roman" w:hAnsi="Times New Roman" w:cs="Times New Roman"/>
          <w:sz w:val="24"/>
          <w:szCs w:val="24"/>
        </w:rPr>
        <w:t>All in all, the Islamic banking industry contributes hugely to community growth through funding customers' activities, thereby providing a balance between demand and supply of services offered. Banks contribute significantly to developing the economy through the mobilization of savings and providing a cost-effective environment for money exchange. However, the Islamic banking industry has been experiencing various challenges, including the need for sales increase, convincing customers, developing employee skills, and the development of competency among the employees. As a result, the research has provided recommendations for the above challenges and directives for further analysis.  Need for Sales increase, bringing more customers, developing employee skills and the need for competency among the employees are crucial aspects discussed in the research.</w:t>
      </w:r>
      <w:r w:rsidR="00272BB8">
        <w:rPr>
          <w:rFonts w:ascii="Times New Roman" w:hAnsi="Times New Roman" w:cs="Times New Roman"/>
          <w:sz w:val="24"/>
          <w:szCs w:val="24"/>
        </w:rPr>
        <w:t xml:space="preserve"> </w:t>
      </w:r>
      <w:r w:rsidRPr="005A3A11">
        <w:rPr>
          <w:rFonts w:ascii="Times New Roman" w:hAnsi="Times New Roman" w:cs="Times New Roman"/>
          <w:bCs/>
          <w:sz w:val="24"/>
          <w:szCs w:val="24"/>
        </w:rPr>
        <w:t xml:space="preserve">After reviewing the information provided </w:t>
      </w:r>
      <w:r w:rsidRPr="005A3A11">
        <w:rPr>
          <w:rFonts w:ascii="Times New Roman" w:hAnsi="Times New Roman" w:cs="Times New Roman"/>
          <w:sz w:val="24"/>
          <w:szCs w:val="24"/>
        </w:rPr>
        <w:t>by Islamic banking industry</w:t>
      </w:r>
      <w:r w:rsidRPr="005A3A11">
        <w:rPr>
          <w:rFonts w:ascii="Times New Roman" w:hAnsi="Times New Roman" w:cs="Times New Roman"/>
          <w:bCs/>
          <w:sz w:val="24"/>
          <w:szCs w:val="24"/>
        </w:rPr>
        <w:t xml:space="preserve"> employees, it is evident that the banks are falling short of effective communication with the subordinate staff </w:t>
      </w:r>
      <w:r w:rsidRPr="005A3A11">
        <w:rPr>
          <w:rStyle w:val="mediumtext1"/>
          <w:rFonts w:ascii="Times New Roman" w:hAnsi="Times New Roman" w:cs="Times New Roman"/>
          <w:color w:val="000000"/>
          <w:shd w:val="clear" w:color="auto" w:fill="FFFFFF"/>
        </w:rPr>
        <w:t>(</w:t>
      </w:r>
      <w:r w:rsidRPr="005A3A11">
        <w:rPr>
          <w:rFonts w:ascii="Times New Roman" w:hAnsi="Times New Roman" w:cs="Times New Roman"/>
          <w:color w:val="222222"/>
          <w:sz w:val="24"/>
          <w:szCs w:val="24"/>
          <w:shd w:val="clear" w:color="auto" w:fill="FFFFFF"/>
        </w:rPr>
        <w:t>Bose, 2018)</w:t>
      </w:r>
      <w:r w:rsidRPr="005A3A11">
        <w:rPr>
          <w:rFonts w:ascii="Times New Roman" w:hAnsi="Times New Roman" w:cs="Times New Roman"/>
          <w:bCs/>
          <w:sz w:val="24"/>
          <w:szCs w:val="24"/>
        </w:rPr>
        <w:t>. The team lacks acceptable skills in the field of banking because they cannot accommodate the demands of the industry. The bank should review its policies on accommodation and rehabilitation of employees to ensure that core competencies are upheld while minding economic</w:t>
      </w:r>
      <w:r w:rsidR="00591FF4" w:rsidRPr="005A3A11">
        <w:rPr>
          <w:rFonts w:ascii="Times New Roman" w:hAnsi="Times New Roman" w:cs="Times New Roman"/>
          <w:bCs/>
          <w:sz w:val="24"/>
          <w:szCs w:val="24"/>
        </w:rPr>
        <w:t xml:space="preserve"> and humanitarian dimensions. </w:t>
      </w:r>
      <w:r w:rsidRPr="005A3A11">
        <w:rPr>
          <w:rFonts w:ascii="Times New Roman" w:hAnsi="Times New Roman" w:cs="Times New Roman"/>
          <w:sz w:val="24"/>
          <w:szCs w:val="24"/>
        </w:rPr>
        <w:t>The Islamic banking industry has been struggling with the issue of boosting its sales volume due to poor planning and making uninformed decisions. The staff does not have the necessary skills for marketing the products provided by the banks (</w:t>
      </w:r>
      <w:r w:rsidRPr="005A3A11">
        <w:rPr>
          <w:rFonts w:ascii="Times New Roman" w:hAnsi="Times New Roman" w:cs="Times New Roman"/>
          <w:color w:val="222222"/>
          <w:sz w:val="24"/>
          <w:szCs w:val="24"/>
          <w:shd w:val="clear" w:color="auto" w:fill="FFFFFF"/>
        </w:rPr>
        <w:t>Abdul-</w:t>
      </w:r>
      <w:proofErr w:type="spellStart"/>
      <w:r w:rsidRPr="005A3A11">
        <w:rPr>
          <w:rFonts w:ascii="Times New Roman" w:hAnsi="Times New Roman" w:cs="Times New Roman"/>
          <w:color w:val="222222"/>
          <w:sz w:val="24"/>
          <w:szCs w:val="24"/>
          <w:shd w:val="clear" w:color="auto" w:fill="FFFFFF"/>
        </w:rPr>
        <w:t>Majid</w:t>
      </w:r>
      <w:proofErr w:type="spellEnd"/>
      <w:r w:rsidRPr="005A3A11">
        <w:rPr>
          <w:rFonts w:ascii="Times New Roman" w:hAnsi="Times New Roman" w:cs="Times New Roman"/>
          <w:color w:val="222222"/>
          <w:sz w:val="24"/>
          <w:szCs w:val="24"/>
          <w:shd w:val="clear" w:color="auto" w:fill="FFFFFF"/>
        </w:rPr>
        <w:t xml:space="preserve">, </w:t>
      </w:r>
      <w:proofErr w:type="spellStart"/>
      <w:r w:rsidRPr="005A3A11">
        <w:rPr>
          <w:rFonts w:ascii="Times New Roman" w:hAnsi="Times New Roman" w:cs="Times New Roman"/>
          <w:color w:val="222222"/>
          <w:sz w:val="24"/>
          <w:szCs w:val="24"/>
          <w:shd w:val="clear" w:color="auto" w:fill="FFFFFF"/>
        </w:rPr>
        <w:t>Saal</w:t>
      </w:r>
      <w:proofErr w:type="spellEnd"/>
      <w:r w:rsidR="003E4400">
        <w:rPr>
          <w:rFonts w:ascii="Times New Roman" w:hAnsi="Times New Roman" w:cs="Times New Roman"/>
          <w:color w:val="222222"/>
          <w:sz w:val="24"/>
          <w:szCs w:val="24"/>
          <w:shd w:val="clear" w:color="auto" w:fill="FFFFFF"/>
        </w:rPr>
        <w:t xml:space="preserve"> </w:t>
      </w:r>
      <w:r w:rsidRPr="005A3A11">
        <w:rPr>
          <w:rFonts w:ascii="Times New Roman" w:hAnsi="Times New Roman" w:cs="Times New Roman"/>
          <w:color w:val="222222"/>
          <w:sz w:val="24"/>
          <w:szCs w:val="24"/>
          <w:shd w:val="clear" w:color="auto" w:fill="FFFFFF"/>
        </w:rPr>
        <w:t>&amp;</w:t>
      </w:r>
      <w:r w:rsidR="003E4400">
        <w:rPr>
          <w:rFonts w:ascii="Times New Roman" w:hAnsi="Times New Roman" w:cs="Times New Roman"/>
          <w:color w:val="222222"/>
          <w:sz w:val="24"/>
          <w:szCs w:val="24"/>
          <w:shd w:val="clear" w:color="auto" w:fill="FFFFFF"/>
        </w:rPr>
        <w:t xml:space="preserve"> </w:t>
      </w:r>
      <w:proofErr w:type="spellStart"/>
      <w:r w:rsidRPr="005A3A11">
        <w:rPr>
          <w:rFonts w:ascii="Times New Roman" w:hAnsi="Times New Roman" w:cs="Times New Roman"/>
          <w:color w:val="222222"/>
          <w:sz w:val="24"/>
          <w:szCs w:val="24"/>
          <w:shd w:val="clear" w:color="auto" w:fill="FFFFFF"/>
        </w:rPr>
        <w:t>Battisti</w:t>
      </w:r>
      <w:proofErr w:type="spellEnd"/>
      <w:r w:rsidRPr="005A3A11">
        <w:rPr>
          <w:rFonts w:ascii="Times New Roman" w:hAnsi="Times New Roman" w:cs="Times New Roman"/>
          <w:color w:val="222222"/>
          <w:sz w:val="24"/>
          <w:szCs w:val="24"/>
          <w:shd w:val="clear" w:color="auto" w:fill="FFFFFF"/>
        </w:rPr>
        <w:t>, 2010)</w:t>
      </w:r>
      <w:r w:rsidRPr="005A3A11">
        <w:rPr>
          <w:rFonts w:ascii="Times New Roman" w:hAnsi="Times New Roman" w:cs="Times New Roman"/>
          <w:sz w:val="24"/>
          <w:szCs w:val="24"/>
        </w:rPr>
        <w:t xml:space="preserve">. The banks will need to put in place interventions for boosting its administrative functions, marketing, sales, and operational strategies. These interventions will pave the way for winning more customers and creating a substantial competitive edge. </w:t>
      </w:r>
    </w:p>
    <w:p w:rsidR="00272BB8" w:rsidRDefault="00272BB8" w:rsidP="00272BB8">
      <w:pPr>
        <w:spacing w:after="0" w:line="360" w:lineRule="auto"/>
        <w:ind w:firstLine="720"/>
        <w:jc w:val="both"/>
        <w:rPr>
          <w:rFonts w:ascii="Times New Roman" w:hAnsi="Times New Roman" w:cs="Times New Roman"/>
          <w:sz w:val="24"/>
          <w:szCs w:val="24"/>
        </w:rPr>
      </w:pPr>
    </w:p>
    <w:p w:rsidR="009E101E" w:rsidRPr="005A3A11" w:rsidRDefault="009479F4" w:rsidP="00272BB8">
      <w:pPr>
        <w:pStyle w:val="Heading1"/>
        <w:spacing w:before="0" w:line="360" w:lineRule="auto"/>
        <w:jc w:val="both"/>
        <w:rPr>
          <w:rFonts w:cs="Times New Roman"/>
          <w:szCs w:val="24"/>
        </w:rPr>
      </w:pPr>
      <w:bookmarkStart w:id="48" w:name="_Toc319075447"/>
      <w:bookmarkStart w:id="49" w:name="_Toc36091036"/>
      <w:r w:rsidRPr="005A3A11">
        <w:rPr>
          <w:rFonts w:cs="Times New Roman"/>
          <w:szCs w:val="24"/>
        </w:rPr>
        <w:t xml:space="preserve">7.0 </w:t>
      </w:r>
      <w:r w:rsidR="00C00C51">
        <w:rPr>
          <w:rFonts w:cs="Times New Roman"/>
          <w:szCs w:val="24"/>
        </w:rPr>
        <w:t xml:space="preserve">Limitation and </w:t>
      </w:r>
      <w:r w:rsidRPr="005A3A11">
        <w:rPr>
          <w:rFonts w:cs="Times New Roman"/>
          <w:szCs w:val="24"/>
        </w:rPr>
        <w:t>Future Research</w:t>
      </w:r>
      <w:bookmarkEnd w:id="48"/>
      <w:bookmarkEnd w:id="49"/>
    </w:p>
    <w:p w:rsidR="00272BB8" w:rsidRPr="00272BB8" w:rsidRDefault="009479F4" w:rsidP="00272BB8">
      <w:pPr>
        <w:pStyle w:val="NormalWeb"/>
        <w:spacing w:before="0" w:beforeAutospacing="0" w:after="0" w:afterAutospacing="0" w:line="360" w:lineRule="auto"/>
        <w:ind w:firstLine="720"/>
        <w:jc w:val="both"/>
        <w:rPr>
          <w:color w:val="0E101A"/>
        </w:rPr>
      </w:pPr>
      <w:r>
        <w:rPr>
          <w:color w:val="0E101A"/>
        </w:rPr>
        <w:t xml:space="preserve"> The methodologies used limited research</w:t>
      </w:r>
      <w:r w:rsidR="00C00C51">
        <w:rPr>
          <w:color w:val="0E101A"/>
        </w:rPr>
        <w:t xml:space="preserve">. </w:t>
      </w:r>
      <w:r w:rsidR="00144904">
        <w:rPr>
          <w:color w:val="0E101A"/>
        </w:rPr>
        <w:t>The study encountered challenges from the interviewees</w:t>
      </w:r>
      <w:r w:rsidR="00C00C51">
        <w:rPr>
          <w:color w:val="0E101A"/>
        </w:rPr>
        <w:t xml:space="preserve">. </w:t>
      </w:r>
      <w:r w:rsidR="00144904">
        <w:rPr>
          <w:color w:val="0E101A"/>
        </w:rPr>
        <w:t>Some of the staff</w:t>
      </w:r>
      <w:r w:rsidR="00C00C51">
        <w:rPr>
          <w:color w:val="0E101A"/>
        </w:rPr>
        <w:t xml:space="preserve"> did no</w:t>
      </w:r>
      <w:r w:rsidR="00144904">
        <w:rPr>
          <w:color w:val="0E101A"/>
        </w:rPr>
        <w:t xml:space="preserve">t fill the questionnaires issued </w:t>
      </w:r>
      <w:r w:rsidR="00BC5627">
        <w:rPr>
          <w:color w:val="0E101A"/>
        </w:rPr>
        <w:t>to them, thereby diminishing the reliability of</w:t>
      </w:r>
      <w:r w:rsidR="00C00C51">
        <w:rPr>
          <w:color w:val="0E101A"/>
        </w:rPr>
        <w:t xml:space="preserve"> research findings. Some of the techniques used, such as sampling, did not help in</w:t>
      </w:r>
      <w:r w:rsidR="00BC5627">
        <w:rPr>
          <w:color w:val="0E101A"/>
        </w:rPr>
        <w:t xml:space="preserve"> obtaining the opinions of staff attached to the remotely located branches</w:t>
      </w:r>
      <w:r w:rsidR="00C00C51">
        <w:rPr>
          <w:color w:val="0E101A"/>
        </w:rPr>
        <w:t xml:space="preserve">. Also, most of the online interviews and questionnaires were not responded on time, which delayed the research </w:t>
      </w:r>
      <w:r w:rsidR="00543366">
        <w:rPr>
          <w:color w:val="0E101A"/>
        </w:rPr>
        <w:t>findings. In</w:t>
      </w:r>
      <w:r w:rsidR="00C00C51">
        <w:rPr>
          <w:color w:val="0E101A"/>
        </w:rPr>
        <w:t xml:space="preserve"> the future, I would suggest the use of advanced tools that gather information from a larger population rather</w:t>
      </w:r>
      <w:r w:rsidR="00BC5627">
        <w:rPr>
          <w:color w:val="0E101A"/>
        </w:rPr>
        <w:t xml:space="preserve"> than focusing on</w:t>
      </w:r>
      <w:r w:rsidR="00C00C51">
        <w:rPr>
          <w:color w:val="0E101A"/>
        </w:rPr>
        <w:t xml:space="preserve"> samples.</w:t>
      </w:r>
      <w:r w:rsidR="00BA52FA">
        <w:rPr>
          <w:color w:val="0E101A"/>
        </w:rPr>
        <w:t xml:space="preserve"> The existing research indicates </w:t>
      </w:r>
      <w:r w:rsidR="001A7C73">
        <w:rPr>
          <w:color w:val="0E101A"/>
        </w:rPr>
        <w:t xml:space="preserve">that </w:t>
      </w:r>
      <w:r w:rsidR="00BA52FA">
        <w:rPr>
          <w:color w:val="0E101A"/>
        </w:rPr>
        <w:t xml:space="preserve">Islamic </w:t>
      </w:r>
      <w:r w:rsidR="00BA52FA">
        <w:rPr>
          <w:color w:val="0E101A"/>
        </w:rPr>
        <w:lastRenderedPageBreak/>
        <w:t>banking has been stable, yet it does not depend on low-income earners and small businesses.</w:t>
      </w:r>
      <w:r w:rsidR="00BC5627">
        <w:rPr>
          <w:color w:val="0E101A"/>
        </w:rPr>
        <w:t xml:space="preserve"> I would recommend for the examination of the strategies it has put in place to maintain stability.   </w:t>
      </w:r>
      <w:bookmarkStart w:id="50" w:name="_Toc36091037"/>
      <w:r w:rsidR="00272BB8" w:rsidRPr="005A3A11">
        <w:t>Notably, the banks have been facing challenges when it comes to raising the standards of services provided to be in line with the customer's demands. The underlying research enlightens that the staff in the Islamic banking industry do not have the capability of coping up with the ever-advancing level of technology (</w:t>
      </w:r>
      <w:proofErr w:type="spellStart"/>
      <w:r w:rsidR="00272BB8" w:rsidRPr="005A3A11">
        <w:rPr>
          <w:color w:val="222222"/>
          <w:shd w:val="clear" w:color="auto" w:fill="FFFFFF"/>
        </w:rPr>
        <w:t>Kadiwala</w:t>
      </w:r>
      <w:proofErr w:type="spellEnd"/>
      <w:r w:rsidR="00272BB8">
        <w:rPr>
          <w:color w:val="222222"/>
          <w:shd w:val="clear" w:color="auto" w:fill="FFFFFF"/>
        </w:rPr>
        <w:t xml:space="preserve"> </w:t>
      </w:r>
      <w:r w:rsidR="00272BB8" w:rsidRPr="005A3A11">
        <w:rPr>
          <w:color w:val="222222"/>
          <w:shd w:val="clear" w:color="auto" w:fill="FFFFFF"/>
        </w:rPr>
        <w:t>&amp;</w:t>
      </w:r>
      <w:r w:rsidR="00272BB8">
        <w:rPr>
          <w:color w:val="222222"/>
          <w:shd w:val="clear" w:color="auto" w:fill="FFFFFF"/>
        </w:rPr>
        <w:t xml:space="preserve"> </w:t>
      </w:r>
      <w:proofErr w:type="spellStart"/>
      <w:r w:rsidR="00272BB8" w:rsidRPr="005A3A11">
        <w:rPr>
          <w:color w:val="222222"/>
          <w:shd w:val="clear" w:color="auto" w:fill="FFFFFF"/>
        </w:rPr>
        <w:t>Prajapati</w:t>
      </w:r>
      <w:proofErr w:type="spellEnd"/>
      <w:r w:rsidR="00272BB8" w:rsidRPr="005A3A11">
        <w:rPr>
          <w:color w:val="222222"/>
          <w:shd w:val="clear" w:color="auto" w:fill="FFFFFF"/>
        </w:rPr>
        <w:t>, 2019)</w:t>
      </w:r>
      <w:r w:rsidR="00272BB8" w:rsidRPr="005A3A11">
        <w:t>. The bank’s management should put more emphasis on employing only the potential candidates in addition to shaping their skills based on technologica</w:t>
      </w:r>
      <w:r w:rsidR="00272BB8">
        <w:t xml:space="preserve">l advancements. The research </w:t>
      </w:r>
      <w:r w:rsidR="00272BB8" w:rsidRPr="005A3A11">
        <w:t>confirmed that the Islamic banking industry has been facing challenges in attracting customers to the banks. The primary cause of this issue is poor marketing strategies, which cannot induce a potential customer to have confidence in the services provided (</w:t>
      </w:r>
      <w:r w:rsidR="00272BB8" w:rsidRPr="005A3A11">
        <w:rPr>
          <w:color w:val="222222"/>
          <w:shd w:val="clear" w:color="auto" w:fill="FFFFFF"/>
        </w:rPr>
        <w:t>Hassan &amp;</w:t>
      </w:r>
      <w:r w:rsidR="00272BB8">
        <w:rPr>
          <w:color w:val="222222"/>
          <w:shd w:val="clear" w:color="auto" w:fill="FFFFFF"/>
        </w:rPr>
        <w:t xml:space="preserve"> </w:t>
      </w:r>
      <w:proofErr w:type="spellStart"/>
      <w:r w:rsidR="00272BB8" w:rsidRPr="005A3A11">
        <w:rPr>
          <w:color w:val="222222"/>
          <w:shd w:val="clear" w:color="auto" w:fill="FFFFFF"/>
        </w:rPr>
        <w:t>Aliyu</w:t>
      </w:r>
      <w:proofErr w:type="spellEnd"/>
      <w:r w:rsidR="00272BB8" w:rsidRPr="005A3A11">
        <w:rPr>
          <w:color w:val="222222"/>
          <w:shd w:val="clear" w:color="auto" w:fill="FFFFFF"/>
        </w:rPr>
        <w:t>, 2018)</w:t>
      </w:r>
      <w:r w:rsidR="00272BB8" w:rsidRPr="005A3A11">
        <w:t>. The banks can boost their service provision through sales promotion, engaging with customers at a personal level, and offering other services not provide</w:t>
      </w:r>
      <w:r w:rsidR="00272BB8">
        <w:t>d in other conventional banks.</w:t>
      </w:r>
    </w:p>
    <w:p w:rsidR="009B4364" w:rsidRDefault="009B4364" w:rsidP="009B4364">
      <w:pPr>
        <w:pStyle w:val="Heading1"/>
        <w:spacing w:line="480" w:lineRule="auto"/>
        <w:rPr>
          <w:rFonts w:cs="Times New Roman"/>
          <w:b w:val="0"/>
          <w:szCs w:val="24"/>
        </w:rPr>
      </w:pPr>
    </w:p>
    <w:p w:rsidR="00272BB8" w:rsidRDefault="00272BB8" w:rsidP="00272BB8"/>
    <w:p w:rsidR="00272BB8" w:rsidRDefault="00272BB8" w:rsidP="00272BB8"/>
    <w:p w:rsidR="00272BB8" w:rsidRDefault="00272BB8" w:rsidP="00272BB8"/>
    <w:p w:rsidR="00272BB8" w:rsidRPr="00272BB8" w:rsidRDefault="00272BB8" w:rsidP="00272BB8"/>
    <w:p w:rsidR="009B4364" w:rsidRDefault="009B4364" w:rsidP="009B4364">
      <w:pPr>
        <w:pStyle w:val="Heading1"/>
        <w:spacing w:line="480" w:lineRule="auto"/>
        <w:rPr>
          <w:rFonts w:cs="Times New Roman"/>
          <w:b w:val="0"/>
          <w:szCs w:val="24"/>
        </w:rPr>
      </w:pPr>
    </w:p>
    <w:p w:rsidR="009B4364" w:rsidRDefault="009B4364" w:rsidP="009B4364"/>
    <w:p w:rsidR="00272BB8" w:rsidRDefault="00272BB8" w:rsidP="009B4364"/>
    <w:p w:rsidR="00C20EDA" w:rsidRDefault="00C20EDA" w:rsidP="009B4364"/>
    <w:p w:rsidR="00C20EDA" w:rsidRDefault="00C20EDA" w:rsidP="009B4364"/>
    <w:p w:rsidR="00C20EDA" w:rsidRDefault="00C20EDA" w:rsidP="009B4364">
      <w:pPr>
        <w:rPr>
          <w:rFonts w:asciiTheme="majorBidi" w:hAnsiTheme="majorBidi" w:cstheme="majorBidi"/>
          <w:sz w:val="24"/>
          <w:szCs w:val="24"/>
        </w:rPr>
      </w:pPr>
    </w:p>
    <w:p w:rsidR="00C20EDA" w:rsidRPr="00C20EDA" w:rsidRDefault="00C20EDA" w:rsidP="009B4364">
      <w:pPr>
        <w:rPr>
          <w:rFonts w:asciiTheme="majorBidi" w:hAnsiTheme="majorBidi" w:cstheme="majorBidi"/>
          <w:sz w:val="24"/>
          <w:szCs w:val="24"/>
        </w:rPr>
      </w:pPr>
    </w:p>
    <w:p w:rsidR="00C20EDA" w:rsidRPr="00C20EDA" w:rsidRDefault="00C20EDA" w:rsidP="009B4364">
      <w:pPr>
        <w:rPr>
          <w:rFonts w:asciiTheme="majorBidi" w:hAnsiTheme="majorBidi" w:cstheme="majorBidi"/>
          <w:sz w:val="24"/>
          <w:szCs w:val="24"/>
        </w:rPr>
      </w:pPr>
    </w:p>
    <w:p w:rsidR="00C20EDA" w:rsidRPr="00C20EDA" w:rsidRDefault="00C20EDA" w:rsidP="00C20EDA">
      <w:pPr>
        <w:jc w:val="center"/>
        <w:rPr>
          <w:rFonts w:asciiTheme="majorBidi" w:hAnsiTheme="majorBidi" w:cstheme="majorBidi"/>
          <w:b/>
          <w:bCs/>
          <w:sz w:val="24"/>
          <w:szCs w:val="24"/>
        </w:rPr>
      </w:pPr>
      <w:r w:rsidRPr="00C20EDA">
        <w:rPr>
          <w:rFonts w:asciiTheme="majorBidi" w:hAnsiTheme="majorBidi" w:cstheme="majorBidi"/>
          <w:b/>
          <w:bCs/>
          <w:sz w:val="24"/>
          <w:szCs w:val="24"/>
        </w:rPr>
        <w:lastRenderedPageBreak/>
        <w:t>References</w:t>
      </w:r>
    </w:p>
    <w:bookmarkEnd w:id="50"/>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fldChar w:fldCharType="begin"/>
      </w:r>
      <w:r w:rsidRPr="00C20EDA">
        <w:rPr>
          <w:rFonts w:asciiTheme="majorBidi" w:hAnsiTheme="majorBidi" w:cstheme="majorBidi"/>
          <w:sz w:val="24"/>
          <w:szCs w:val="24"/>
        </w:rPr>
        <w:instrText xml:space="preserve"> ADDIN EN.REFLIST </w:instrText>
      </w:r>
      <w:r w:rsidRPr="00C20EDA">
        <w:rPr>
          <w:rFonts w:asciiTheme="majorBidi" w:hAnsiTheme="majorBidi" w:cstheme="majorBidi"/>
          <w:sz w:val="24"/>
          <w:szCs w:val="24"/>
        </w:rPr>
        <w:fldChar w:fldCharType="separate"/>
      </w:r>
      <w:r w:rsidRPr="00C20EDA">
        <w:rPr>
          <w:rFonts w:asciiTheme="majorBidi" w:hAnsiTheme="majorBidi" w:cstheme="majorBidi"/>
          <w:sz w:val="24"/>
          <w:szCs w:val="24"/>
        </w:rPr>
        <w:t xml:space="preserve">Abdul-Majid, M., Saal, D. S., &amp; Battisti, G. (2010). Efficiency in Islamic and conventional banking: an international comparison. </w:t>
      </w:r>
      <w:r w:rsidRPr="00C20EDA">
        <w:rPr>
          <w:rFonts w:asciiTheme="majorBidi" w:hAnsiTheme="majorBidi" w:cstheme="majorBidi"/>
          <w:i/>
          <w:sz w:val="24"/>
          <w:szCs w:val="24"/>
        </w:rPr>
        <w:t>Journal of productivity analysis, 34</w:t>
      </w:r>
      <w:r w:rsidRPr="00C20EDA">
        <w:rPr>
          <w:rFonts w:asciiTheme="majorBidi" w:hAnsiTheme="majorBidi" w:cstheme="majorBidi"/>
          <w:sz w:val="24"/>
          <w:szCs w:val="24"/>
        </w:rPr>
        <w:t xml:space="preserve">(1), 25-43. </w:t>
      </w:r>
    </w:p>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t xml:space="preserve">Azmat, S., Azad, A., Ghaffar, H., &amp; Bhatti, I. (2015). Why interest free Islamic banking is not free from interest? </w:t>
      </w:r>
      <w:r w:rsidRPr="00C20EDA">
        <w:rPr>
          <w:rFonts w:asciiTheme="majorBidi" w:hAnsiTheme="majorBidi" w:cstheme="majorBidi"/>
          <w:i/>
          <w:sz w:val="24"/>
          <w:szCs w:val="24"/>
        </w:rPr>
        <w:t xml:space="preserve">Typescript) </w:t>
      </w:r>
      <w:hyperlink r:id="rId16" w:history="1">
        <w:r w:rsidRPr="00C20EDA">
          <w:rPr>
            <w:rStyle w:val="Hyperlink"/>
            <w:rFonts w:asciiTheme="majorBidi" w:hAnsiTheme="majorBidi" w:cstheme="majorBidi"/>
            <w:i/>
            <w:sz w:val="24"/>
            <w:szCs w:val="24"/>
          </w:rPr>
          <w:t>https://www</w:t>
        </w:r>
      </w:hyperlink>
      <w:r w:rsidRPr="00C20EDA">
        <w:rPr>
          <w:rFonts w:asciiTheme="majorBidi" w:hAnsiTheme="majorBidi" w:cstheme="majorBidi"/>
          <w:i/>
          <w:sz w:val="24"/>
          <w:szCs w:val="24"/>
        </w:rPr>
        <w:t>. deakin. edu. au/__data/assets/pdf_file/0003/392295/islamic-banking-notfree-from-interest-Azmat-Azad-Ghaffar-and-Bhatti. pdf (accessed on Oct. 22, 2017)</w:t>
      </w:r>
      <w:r w:rsidRPr="00C20EDA">
        <w:rPr>
          <w:rFonts w:asciiTheme="majorBidi" w:hAnsiTheme="majorBidi" w:cstheme="majorBidi"/>
          <w:sz w:val="24"/>
          <w:szCs w:val="24"/>
        </w:rPr>
        <w:t xml:space="preserve">. </w:t>
      </w:r>
    </w:p>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t xml:space="preserve">Bose, I. (2018a). Employee empowerment and employee performance: An empirical study on selected banks in UAE. </w:t>
      </w:r>
      <w:r w:rsidRPr="00C20EDA">
        <w:rPr>
          <w:rFonts w:asciiTheme="majorBidi" w:hAnsiTheme="majorBidi" w:cstheme="majorBidi"/>
          <w:i/>
          <w:sz w:val="24"/>
          <w:szCs w:val="24"/>
        </w:rPr>
        <w:t>Journal of Applied Management and Investments, 7</w:t>
      </w:r>
      <w:r w:rsidRPr="00C20EDA">
        <w:rPr>
          <w:rFonts w:asciiTheme="majorBidi" w:hAnsiTheme="majorBidi" w:cstheme="majorBidi"/>
          <w:sz w:val="24"/>
          <w:szCs w:val="24"/>
        </w:rPr>
        <w:t xml:space="preserve">(2), 71-78. </w:t>
      </w:r>
    </w:p>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t xml:space="preserve">Bose, I. (2018b). The Strategic Environment of the Aviation Industry in UAE: A Case Study on Etihad Airways. </w:t>
      </w:r>
      <w:r w:rsidRPr="00C20EDA">
        <w:rPr>
          <w:rFonts w:asciiTheme="majorBidi" w:hAnsiTheme="majorBidi" w:cstheme="majorBidi"/>
          <w:i/>
          <w:sz w:val="24"/>
          <w:szCs w:val="24"/>
        </w:rPr>
        <w:t>IIUM Journal of Case Studies in Management, 9</w:t>
      </w:r>
      <w:r w:rsidRPr="00C20EDA">
        <w:rPr>
          <w:rFonts w:asciiTheme="majorBidi" w:hAnsiTheme="majorBidi" w:cstheme="majorBidi"/>
          <w:sz w:val="24"/>
          <w:szCs w:val="24"/>
        </w:rPr>
        <w:t xml:space="preserve">(1), 21-27. </w:t>
      </w:r>
    </w:p>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t xml:space="preserve">Gerrard, P., &amp; Cunningham, J. B. (1997). Islamic banking: a study in Singapore. </w:t>
      </w:r>
      <w:r w:rsidRPr="00C20EDA">
        <w:rPr>
          <w:rFonts w:asciiTheme="majorBidi" w:hAnsiTheme="majorBidi" w:cstheme="majorBidi"/>
          <w:i/>
          <w:sz w:val="24"/>
          <w:szCs w:val="24"/>
        </w:rPr>
        <w:t>The International Journal of Bank Marketing, 15</w:t>
      </w:r>
      <w:r w:rsidRPr="00C20EDA">
        <w:rPr>
          <w:rFonts w:asciiTheme="majorBidi" w:hAnsiTheme="majorBidi" w:cstheme="majorBidi"/>
          <w:sz w:val="24"/>
          <w:szCs w:val="24"/>
        </w:rPr>
        <w:t xml:space="preserve">(6), 204-216. </w:t>
      </w:r>
    </w:p>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t xml:space="preserve">Hassan, M. K., &amp; Aliyu, S. (2018). A contemporary survey of Islamic banking literature. </w:t>
      </w:r>
      <w:r w:rsidRPr="00C20EDA">
        <w:rPr>
          <w:rFonts w:asciiTheme="majorBidi" w:hAnsiTheme="majorBidi" w:cstheme="majorBidi"/>
          <w:i/>
          <w:sz w:val="24"/>
          <w:szCs w:val="24"/>
        </w:rPr>
        <w:t>Journal of Financial Stability, 34</w:t>
      </w:r>
      <w:r w:rsidRPr="00C20EDA">
        <w:rPr>
          <w:rFonts w:asciiTheme="majorBidi" w:hAnsiTheme="majorBidi" w:cstheme="majorBidi"/>
          <w:sz w:val="24"/>
          <w:szCs w:val="24"/>
        </w:rPr>
        <w:t xml:space="preserve">, 12-43. </w:t>
      </w:r>
    </w:p>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t xml:space="preserve">Jan, M. T. (2018). Will It Survive? Challenges Faced by Islamic Banking and Finance in Today’s World. </w:t>
      </w:r>
      <w:r w:rsidRPr="00C20EDA">
        <w:rPr>
          <w:rFonts w:asciiTheme="majorBidi" w:hAnsiTheme="majorBidi" w:cstheme="majorBidi"/>
          <w:i/>
          <w:sz w:val="24"/>
          <w:szCs w:val="24"/>
        </w:rPr>
        <w:t>Journal of Islamic Finance, 176</w:t>
      </w:r>
      <w:r w:rsidRPr="00C20EDA">
        <w:rPr>
          <w:rFonts w:asciiTheme="majorBidi" w:hAnsiTheme="majorBidi" w:cstheme="majorBidi"/>
          <w:sz w:val="24"/>
          <w:szCs w:val="24"/>
        </w:rPr>
        <w:t xml:space="preserve">(6217), 1-10. </w:t>
      </w:r>
    </w:p>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t xml:space="preserve">Maghyereh, A. I. (2018). Bank Competition, Concentration and Risk-taking in the UAE Banking Industry. </w:t>
      </w:r>
      <w:r w:rsidRPr="00C20EDA">
        <w:rPr>
          <w:rFonts w:asciiTheme="majorBidi" w:hAnsiTheme="majorBidi" w:cstheme="majorBidi"/>
          <w:i/>
          <w:sz w:val="24"/>
          <w:szCs w:val="24"/>
        </w:rPr>
        <w:t>Economia Internazionale/International Economics, 71</w:t>
      </w:r>
      <w:r w:rsidRPr="00C20EDA">
        <w:rPr>
          <w:rFonts w:asciiTheme="majorBidi" w:hAnsiTheme="majorBidi" w:cstheme="majorBidi"/>
          <w:sz w:val="24"/>
          <w:szCs w:val="24"/>
        </w:rPr>
        <w:t xml:space="preserve">(2), 129-148. </w:t>
      </w:r>
    </w:p>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t xml:space="preserve">Okumus, H. (2005). Interest-free banking in Turkey: a study of customer satisfaction and bank selection criteria. </w:t>
      </w:r>
      <w:r w:rsidRPr="00C20EDA">
        <w:rPr>
          <w:rFonts w:asciiTheme="majorBidi" w:hAnsiTheme="majorBidi" w:cstheme="majorBidi"/>
          <w:i/>
          <w:sz w:val="24"/>
          <w:szCs w:val="24"/>
        </w:rPr>
        <w:t>Journal of Economic Cooperation, 26</w:t>
      </w:r>
      <w:r w:rsidRPr="00C20EDA">
        <w:rPr>
          <w:rFonts w:asciiTheme="majorBidi" w:hAnsiTheme="majorBidi" w:cstheme="majorBidi"/>
          <w:sz w:val="24"/>
          <w:szCs w:val="24"/>
        </w:rPr>
        <w:t xml:space="preserve">(4), 51-86. </w:t>
      </w:r>
    </w:p>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t xml:space="preserve">Peppard, J. (2000). Customer relationship management (CRM) in financial services. </w:t>
      </w:r>
      <w:r w:rsidRPr="00C20EDA">
        <w:rPr>
          <w:rFonts w:asciiTheme="majorBidi" w:hAnsiTheme="majorBidi" w:cstheme="majorBidi"/>
          <w:i/>
          <w:sz w:val="24"/>
          <w:szCs w:val="24"/>
        </w:rPr>
        <w:t>European Management Journal, 18</w:t>
      </w:r>
      <w:r w:rsidRPr="00C20EDA">
        <w:rPr>
          <w:rFonts w:asciiTheme="majorBidi" w:hAnsiTheme="majorBidi" w:cstheme="majorBidi"/>
          <w:sz w:val="24"/>
          <w:szCs w:val="24"/>
        </w:rPr>
        <w:t xml:space="preserve">(3), 312-327. </w:t>
      </w:r>
    </w:p>
    <w:p w:rsidR="00EB080A" w:rsidRPr="00C20EDA" w:rsidRDefault="00EB080A" w:rsidP="00EB080A">
      <w:pPr>
        <w:pStyle w:val="EndNoteBibliography"/>
        <w:spacing w:after="0"/>
        <w:ind w:left="720" w:hanging="720"/>
        <w:rPr>
          <w:rFonts w:asciiTheme="majorBidi" w:hAnsiTheme="majorBidi" w:cstheme="majorBidi"/>
          <w:sz w:val="24"/>
          <w:szCs w:val="24"/>
        </w:rPr>
      </w:pPr>
      <w:r w:rsidRPr="00C20EDA">
        <w:rPr>
          <w:rFonts w:asciiTheme="majorBidi" w:hAnsiTheme="majorBidi" w:cstheme="majorBidi"/>
          <w:sz w:val="24"/>
          <w:szCs w:val="24"/>
        </w:rPr>
        <w:t xml:space="preserve">Saeed, A. (1996). </w:t>
      </w:r>
      <w:r w:rsidRPr="00C20EDA">
        <w:rPr>
          <w:rFonts w:asciiTheme="majorBidi" w:hAnsiTheme="majorBidi" w:cstheme="majorBidi"/>
          <w:i/>
          <w:sz w:val="24"/>
          <w:szCs w:val="24"/>
        </w:rPr>
        <w:t>Islamic banking and interest: A study of the prohibition of riba and its contemporary interpretation</w:t>
      </w:r>
      <w:r w:rsidRPr="00C20EDA">
        <w:rPr>
          <w:rFonts w:asciiTheme="majorBidi" w:hAnsiTheme="majorBidi" w:cstheme="majorBidi"/>
          <w:sz w:val="24"/>
          <w:szCs w:val="24"/>
        </w:rPr>
        <w:t xml:space="preserve"> (Vol. 2): Brill.</w:t>
      </w:r>
    </w:p>
    <w:p w:rsidR="00EB080A" w:rsidRPr="00C20EDA" w:rsidRDefault="00EB080A" w:rsidP="00EB080A">
      <w:pPr>
        <w:pStyle w:val="EndNoteBibliography"/>
        <w:ind w:left="720" w:hanging="720"/>
        <w:rPr>
          <w:rFonts w:asciiTheme="majorBidi" w:hAnsiTheme="majorBidi" w:cstheme="majorBidi"/>
          <w:sz w:val="24"/>
          <w:szCs w:val="24"/>
        </w:rPr>
      </w:pPr>
      <w:r w:rsidRPr="00C20EDA">
        <w:rPr>
          <w:rFonts w:asciiTheme="majorBidi" w:hAnsiTheme="majorBidi" w:cstheme="majorBidi"/>
          <w:sz w:val="24"/>
          <w:szCs w:val="24"/>
        </w:rPr>
        <w:t xml:space="preserve">Tiwari, R., Buse, S., &amp; Herstatt, C. (2006). </w:t>
      </w:r>
      <w:r w:rsidRPr="00C20EDA">
        <w:rPr>
          <w:rFonts w:asciiTheme="majorBidi" w:hAnsiTheme="majorBidi" w:cstheme="majorBidi"/>
          <w:i/>
          <w:sz w:val="24"/>
          <w:szCs w:val="24"/>
        </w:rPr>
        <w:t>Mobile banking as business strategy: Impact of mobile technologies on customer behaviour and its implications for banks.</w:t>
      </w:r>
      <w:r w:rsidRPr="00C20EDA">
        <w:rPr>
          <w:rFonts w:asciiTheme="majorBidi" w:hAnsiTheme="majorBidi" w:cstheme="majorBidi"/>
          <w:sz w:val="24"/>
          <w:szCs w:val="24"/>
        </w:rPr>
        <w:t xml:space="preserve"> Paper presented at the 2006 Technology Management for the Global Future-PICMET 2006 Conference.</w:t>
      </w:r>
    </w:p>
    <w:p w:rsidR="002B7BDB" w:rsidRPr="00C20EDA" w:rsidRDefault="00EB080A" w:rsidP="00EB080A">
      <w:pPr>
        <w:spacing w:after="0" w:line="360" w:lineRule="auto"/>
        <w:ind w:firstLine="720"/>
        <w:jc w:val="both"/>
        <w:rPr>
          <w:rFonts w:asciiTheme="majorBidi" w:hAnsiTheme="majorBidi" w:cstheme="majorBidi"/>
          <w:sz w:val="24"/>
          <w:szCs w:val="24"/>
        </w:rPr>
      </w:pPr>
      <w:r w:rsidRPr="00C20EDA">
        <w:rPr>
          <w:rFonts w:asciiTheme="majorBidi" w:hAnsiTheme="majorBidi" w:cstheme="majorBidi"/>
          <w:sz w:val="24"/>
          <w:szCs w:val="24"/>
        </w:rPr>
        <w:fldChar w:fldCharType="end"/>
      </w:r>
    </w:p>
    <w:sectPr w:rsidR="002B7BDB" w:rsidRPr="00C20EDA" w:rsidSect="00EC7693">
      <w:footerReference w:type="default" r:id="rId17"/>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OSHIBA" w:date="2020-03-28T21:58:00Z" w:initials="T">
    <w:p w:rsidR="00D04221" w:rsidRDefault="00D04221">
      <w:pPr>
        <w:pStyle w:val="CommentText"/>
      </w:pPr>
      <w:r>
        <w:rPr>
          <w:rStyle w:val="CommentReference"/>
        </w:rPr>
        <w:annotationRef/>
      </w:r>
      <w:r>
        <w:t xml:space="preserve">Write more 4 sentence please </w:t>
      </w:r>
    </w:p>
  </w:comment>
  <w:comment w:id="7" w:author="TOSHIBA" w:date="2020-03-28T21:58:00Z" w:initials="T">
    <w:p w:rsidR="00D04221" w:rsidRDefault="00D04221">
      <w:pPr>
        <w:pStyle w:val="CommentText"/>
      </w:pPr>
      <w:r>
        <w:rPr>
          <w:rStyle w:val="CommentReference"/>
        </w:rPr>
        <w:annotationRef/>
      </w:r>
      <w:r>
        <w:t>Please do this as paragraph</w:t>
      </w:r>
    </w:p>
  </w:comment>
  <w:comment w:id="17" w:author="TOSHIBA" w:date="2020-03-28T21:59:00Z" w:initials="T">
    <w:p w:rsidR="00D04221" w:rsidRDefault="00D04221" w:rsidP="00D04221">
      <w:pPr>
        <w:pStyle w:val="CommentText"/>
      </w:pPr>
      <w:r>
        <w:rPr>
          <w:rStyle w:val="CommentReference"/>
        </w:rPr>
        <w:annotationRef/>
      </w:r>
      <w:r>
        <w:rPr>
          <w:rStyle w:val="CommentReference"/>
        </w:rPr>
        <w:annotationRef/>
      </w:r>
      <w:r>
        <w:t>Please do this as paragraph</w:t>
      </w:r>
    </w:p>
    <w:p w:rsidR="00D04221" w:rsidRDefault="00D04221">
      <w:pPr>
        <w:pStyle w:val="CommentText"/>
      </w:pPr>
    </w:p>
  </w:comment>
  <w:comment w:id="18" w:author="TOSHIBA" w:date="2020-03-28T22:04:00Z" w:initials="T">
    <w:p w:rsidR="00761120" w:rsidRDefault="00761120">
      <w:pPr>
        <w:pStyle w:val="CommentText"/>
      </w:pPr>
      <w:r>
        <w:rPr>
          <w:rStyle w:val="CommentReference"/>
        </w:rPr>
        <w:annotationRef/>
      </w:r>
      <w:r>
        <w:t xml:space="preserve">!!!!! </w:t>
      </w:r>
    </w:p>
  </w:comment>
  <w:comment w:id="27" w:author="TOSHIBA" w:date="2020-03-28T22:00:00Z" w:initials="T">
    <w:p w:rsidR="00D04221" w:rsidRDefault="00D04221">
      <w:pPr>
        <w:pStyle w:val="CommentText"/>
      </w:pPr>
      <w:r>
        <w:rPr>
          <w:rStyle w:val="CommentReference"/>
        </w:rPr>
        <w:annotationRef/>
      </w:r>
      <w:r>
        <w:t xml:space="preserve">No need write sub-title. Just write analysis for this section </w:t>
      </w:r>
    </w:p>
  </w:comment>
  <w:comment w:id="29" w:author="TOSHIBA" w:date="2020-03-28T22:04:00Z" w:initials="T">
    <w:p w:rsidR="00761120" w:rsidRDefault="00761120">
      <w:pPr>
        <w:pStyle w:val="CommentText"/>
      </w:pPr>
      <w:r>
        <w:rPr>
          <w:rStyle w:val="CommentReference"/>
        </w:rPr>
        <w:annotationRef/>
      </w:r>
      <w:r>
        <w:t xml:space="preserve">!!!!! </w:t>
      </w:r>
      <w:proofErr w:type="gramStart"/>
      <w:r>
        <w:t>the</w:t>
      </w:r>
      <w:proofErr w:type="gramEnd"/>
      <w:r>
        <w:t xml:space="preserve"> paper for Islamic bank </w:t>
      </w:r>
    </w:p>
  </w:comment>
  <w:comment w:id="32" w:author="TOSHIBA" w:date="2020-03-28T22:00:00Z" w:initials="T">
    <w:p w:rsidR="00D04221" w:rsidRDefault="00D04221" w:rsidP="00D04221">
      <w:pPr>
        <w:pStyle w:val="CommentText"/>
      </w:pPr>
      <w:r>
        <w:rPr>
          <w:rStyle w:val="CommentReference"/>
        </w:rPr>
        <w:annotationRef/>
      </w:r>
      <w:r>
        <w:rPr>
          <w:rStyle w:val="CommentReference"/>
        </w:rPr>
        <w:annotationRef/>
      </w:r>
      <w:r>
        <w:t xml:space="preserve">No need write sub-title. Just write analysis for this section </w:t>
      </w:r>
    </w:p>
    <w:p w:rsidR="00D04221" w:rsidRDefault="00D04221">
      <w:pPr>
        <w:pStyle w:val="CommentText"/>
      </w:pPr>
    </w:p>
  </w:comment>
  <w:comment w:id="35" w:author="TOSHIBA" w:date="2020-03-28T22:00:00Z" w:initials="T">
    <w:p w:rsidR="00D04221" w:rsidRDefault="00D04221" w:rsidP="00D04221">
      <w:pPr>
        <w:pStyle w:val="CommentText"/>
      </w:pPr>
      <w:r>
        <w:rPr>
          <w:rStyle w:val="CommentReference"/>
        </w:rPr>
        <w:annotationRef/>
      </w:r>
      <w:r>
        <w:rPr>
          <w:rStyle w:val="CommentReference"/>
        </w:rPr>
        <w:annotationRef/>
      </w:r>
      <w:r>
        <w:t xml:space="preserve">No need write sub-title. Just write analysis for this section </w:t>
      </w:r>
    </w:p>
    <w:p w:rsidR="00D04221" w:rsidRDefault="00D04221">
      <w:pPr>
        <w:pStyle w:val="CommentText"/>
      </w:pPr>
    </w:p>
  </w:comment>
  <w:comment w:id="37" w:author="TOSHIBA" w:date="2020-03-28T22:00:00Z" w:initials="T">
    <w:p w:rsidR="00D04221" w:rsidRDefault="00D04221" w:rsidP="00D04221">
      <w:pPr>
        <w:pStyle w:val="CommentText"/>
      </w:pPr>
      <w:r>
        <w:rPr>
          <w:rStyle w:val="CommentReference"/>
        </w:rPr>
        <w:annotationRef/>
      </w:r>
      <w:r>
        <w:rPr>
          <w:rStyle w:val="CommentReference"/>
        </w:rPr>
        <w:annotationRef/>
      </w:r>
      <w:r>
        <w:t xml:space="preserve">No need write sub-title. Just write analysis for this section </w:t>
      </w:r>
    </w:p>
    <w:p w:rsidR="00D04221" w:rsidRDefault="00D04221">
      <w:pPr>
        <w:pStyle w:val="CommentText"/>
      </w:pPr>
    </w:p>
  </w:comment>
  <w:comment w:id="41" w:author="TOSHIBA" w:date="2020-03-28T22:00:00Z" w:initials="T">
    <w:p w:rsidR="00D04221" w:rsidRDefault="00D04221" w:rsidP="00D04221">
      <w:pPr>
        <w:pStyle w:val="CommentText"/>
      </w:pPr>
      <w:r>
        <w:rPr>
          <w:rStyle w:val="CommentReference"/>
        </w:rPr>
        <w:annotationRef/>
      </w:r>
      <w:r>
        <w:rPr>
          <w:rStyle w:val="CommentReference"/>
        </w:rPr>
        <w:annotationRef/>
      </w:r>
      <w:r>
        <w:t xml:space="preserve">No need write sub-title. Just write analysis for this section </w:t>
      </w:r>
    </w:p>
    <w:p w:rsidR="00D04221" w:rsidRDefault="00D04221">
      <w:pPr>
        <w:pStyle w:val="CommentText"/>
      </w:pPr>
    </w:p>
  </w:comment>
  <w:comment w:id="44" w:author="TOSHIBA" w:date="2020-03-28T22:00:00Z" w:initials="T">
    <w:p w:rsidR="00D04221" w:rsidRDefault="00D04221" w:rsidP="00D04221">
      <w:pPr>
        <w:pStyle w:val="CommentText"/>
      </w:pPr>
      <w:r>
        <w:rPr>
          <w:rStyle w:val="CommentReference"/>
        </w:rPr>
        <w:annotationRef/>
      </w:r>
      <w:r>
        <w:rPr>
          <w:rStyle w:val="CommentReference"/>
        </w:rPr>
        <w:annotationRef/>
      </w:r>
      <w:r>
        <w:t xml:space="preserve">No need write sub-title. Just write analysis for this section </w:t>
      </w:r>
    </w:p>
    <w:p w:rsidR="00D04221" w:rsidRDefault="00D04221">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0EF" w:rsidRDefault="00ED10EF" w:rsidP="005A2E92">
      <w:pPr>
        <w:spacing w:after="0" w:line="240" w:lineRule="auto"/>
      </w:pPr>
      <w:r>
        <w:separator/>
      </w:r>
    </w:p>
  </w:endnote>
  <w:endnote w:type="continuationSeparator" w:id="0">
    <w:p w:rsidR="00ED10EF" w:rsidRDefault="00ED10EF" w:rsidP="005A2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Soft Pro">
    <w:altName w:val="Times New Roman"/>
    <w:charset w:val="00"/>
    <w:family w:val="auto"/>
    <w:pitch w:val="variable"/>
    <w:sig w:usb0="00000000" w:usb1="80000000" w:usb2="00000008" w:usb3="00000000" w:csb0="00000063" w:csb1="00000000"/>
  </w:font>
  <w:font w:name="Optima">
    <w:altName w:val="Segoe UI"/>
    <w:charset w:val="00"/>
    <w:family w:val="swiss"/>
    <w:pitch w:val="variable"/>
    <w:sig w:usb0="00000001"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447941"/>
      <w:docPartObj>
        <w:docPartGallery w:val="Page Numbers (Bottom of Page)"/>
        <w:docPartUnique/>
      </w:docPartObj>
    </w:sdtPr>
    <w:sdtEndPr>
      <w:rPr>
        <w:noProof/>
      </w:rPr>
    </w:sdtEndPr>
    <w:sdtContent>
      <w:p w:rsidR="00D04221" w:rsidRDefault="00D04221">
        <w:pPr>
          <w:pStyle w:val="Footer"/>
          <w:jc w:val="center"/>
        </w:pPr>
        <w:r>
          <w:fldChar w:fldCharType="begin"/>
        </w:r>
        <w:r>
          <w:instrText xml:space="preserve"> PAGE   \* MERGEFORMAT </w:instrText>
        </w:r>
        <w:r>
          <w:fldChar w:fldCharType="separate"/>
        </w:r>
        <w:r w:rsidR="00761120">
          <w:rPr>
            <w:noProof/>
          </w:rPr>
          <w:t>6</w:t>
        </w:r>
        <w:r>
          <w:rPr>
            <w:noProof/>
          </w:rPr>
          <w:fldChar w:fldCharType="end"/>
        </w:r>
      </w:p>
    </w:sdtContent>
  </w:sdt>
  <w:p w:rsidR="00632453" w:rsidRDefault="006324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0EF" w:rsidRDefault="00ED10EF" w:rsidP="005A2E92">
      <w:pPr>
        <w:spacing w:after="0" w:line="240" w:lineRule="auto"/>
      </w:pPr>
      <w:r>
        <w:separator/>
      </w:r>
    </w:p>
  </w:footnote>
  <w:footnote w:type="continuationSeparator" w:id="0">
    <w:p w:rsidR="00ED10EF" w:rsidRDefault="00ED10EF" w:rsidP="005A2E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7BE9"/>
    <w:multiLevelType w:val="hybridMultilevel"/>
    <w:tmpl w:val="C3867D58"/>
    <w:lvl w:ilvl="0" w:tplc="7A42BA9A">
      <w:start w:val="1"/>
      <w:numFmt w:val="bullet"/>
      <w:lvlText w:val=""/>
      <w:lvlJc w:val="left"/>
      <w:pPr>
        <w:ind w:left="720" w:hanging="360"/>
      </w:pPr>
      <w:rPr>
        <w:rFonts w:ascii="Symbol" w:hAnsi="Symbol" w:hint="default"/>
      </w:rPr>
    </w:lvl>
    <w:lvl w:ilvl="1" w:tplc="5C3CFFCE" w:tentative="1">
      <w:start w:val="1"/>
      <w:numFmt w:val="bullet"/>
      <w:lvlText w:val="o"/>
      <w:lvlJc w:val="left"/>
      <w:pPr>
        <w:ind w:left="1440" w:hanging="360"/>
      </w:pPr>
      <w:rPr>
        <w:rFonts w:ascii="Courier New" w:hAnsi="Courier New" w:cs="Courier New" w:hint="default"/>
      </w:rPr>
    </w:lvl>
    <w:lvl w:ilvl="2" w:tplc="271CE350" w:tentative="1">
      <w:start w:val="1"/>
      <w:numFmt w:val="bullet"/>
      <w:lvlText w:val=""/>
      <w:lvlJc w:val="left"/>
      <w:pPr>
        <w:ind w:left="2160" w:hanging="360"/>
      </w:pPr>
      <w:rPr>
        <w:rFonts w:ascii="Wingdings" w:hAnsi="Wingdings" w:hint="default"/>
      </w:rPr>
    </w:lvl>
    <w:lvl w:ilvl="3" w:tplc="32402F50" w:tentative="1">
      <w:start w:val="1"/>
      <w:numFmt w:val="bullet"/>
      <w:lvlText w:val=""/>
      <w:lvlJc w:val="left"/>
      <w:pPr>
        <w:ind w:left="2880" w:hanging="360"/>
      </w:pPr>
      <w:rPr>
        <w:rFonts w:ascii="Symbol" w:hAnsi="Symbol" w:hint="default"/>
      </w:rPr>
    </w:lvl>
    <w:lvl w:ilvl="4" w:tplc="88AE15F8" w:tentative="1">
      <w:start w:val="1"/>
      <w:numFmt w:val="bullet"/>
      <w:lvlText w:val="o"/>
      <w:lvlJc w:val="left"/>
      <w:pPr>
        <w:ind w:left="3600" w:hanging="360"/>
      </w:pPr>
      <w:rPr>
        <w:rFonts w:ascii="Courier New" w:hAnsi="Courier New" w:cs="Courier New" w:hint="default"/>
      </w:rPr>
    </w:lvl>
    <w:lvl w:ilvl="5" w:tplc="1C008B3C" w:tentative="1">
      <w:start w:val="1"/>
      <w:numFmt w:val="bullet"/>
      <w:lvlText w:val=""/>
      <w:lvlJc w:val="left"/>
      <w:pPr>
        <w:ind w:left="4320" w:hanging="360"/>
      </w:pPr>
      <w:rPr>
        <w:rFonts w:ascii="Wingdings" w:hAnsi="Wingdings" w:hint="default"/>
      </w:rPr>
    </w:lvl>
    <w:lvl w:ilvl="6" w:tplc="E67EF93E" w:tentative="1">
      <w:start w:val="1"/>
      <w:numFmt w:val="bullet"/>
      <w:lvlText w:val=""/>
      <w:lvlJc w:val="left"/>
      <w:pPr>
        <w:ind w:left="5040" w:hanging="360"/>
      </w:pPr>
      <w:rPr>
        <w:rFonts w:ascii="Symbol" w:hAnsi="Symbol" w:hint="default"/>
      </w:rPr>
    </w:lvl>
    <w:lvl w:ilvl="7" w:tplc="8690C5A2" w:tentative="1">
      <w:start w:val="1"/>
      <w:numFmt w:val="bullet"/>
      <w:lvlText w:val="o"/>
      <w:lvlJc w:val="left"/>
      <w:pPr>
        <w:ind w:left="5760" w:hanging="360"/>
      </w:pPr>
      <w:rPr>
        <w:rFonts w:ascii="Courier New" w:hAnsi="Courier New" w:cs="Courier New" w:hint="default"/>
      </w:rPr>
    </w:lvl>
    <w:lvl w:ilvl="8" w:tplc="7E0636FA" w:tentative="1">
      <w:start w:val="1"/>
      <w:numFmt w:val="bullet"/>
      <w:lvlText w:val=""/>
      <w:lvlJc w:val="left"/>
      <w:pPr>
        <w:ind w:left="6480" w:hanging="360"/>
      </w:pPr>
      <w:rPr>
        <w:rFonts w:ascii="Wingdings" w:hAnsi="Wingdings" w:hint="default"/>
      </w:rPr>
    </w:lvl>
  </w:abstractNum>
  <w:abstractNum w:abstractNumId="1">
    <w:nsid w:val="04C47D18"/>
    <w:multiLevelType w:val="hybridMultilevel"/>
    <w:tmpl w:val="A0C4F73C"/>
    <w:lvl w:ilvl="0" w:tplc="48AC818E">
      <w:start w:val="1"/>
      <w:numFmt w:val="bullet"/>
      <w:lvlText w:val=""/>
      <w:lvlJc w:val="left"/>
      <w:pPr>
        <w:ind w:left="720" w:hanging="360"/>
      </w:pPr>
      <w:rPr>
        <w:rFonts w:ascii="Symbol" w:hAnsi="Symbol" w:hint="default"/>
      </w:rPr>
    </w:lvl>
    <w:lvl w:ilvl="1" w:tplc="8ED631E2" w:tentative="1">
      <w:start w:val="1"/>
      <w:numFmt w:val="bullet"/>
      <w:lvlText w:val="o"/>
      <w:lvlJc w:val="left"/>
      <w:pPr>
        <w:ind w:left="1440" w:hanging="360"/>
      </w:pPr>
      <w:rPr>
        <w:rFonts w:ascii="Courier New" w:hAnsi="Courier New" w:cs="Courier New" w:hint="default"/>
      </w:rPr>
    </w:lvl>
    <w:lvl w:ilvl="2" w:tplc="FA68FEDC" w:tentative="1">
      <w:start w:val="1"/>
      <w:numFmt w:val="bullet"/>
      <w:lvlText w:val=""/>
      <w:lvlJc w:val="left"/>
      <w:pPr>
        <w:ind w:left="2160" w:hanging="360"/>
      </w:pPr>
      <w:rPr>
        <w:rFonts w:ascii="Wingdings" w:hAnsi="Wingdings" w:hint="default"/>
      </w:rPr>
    </w:lvl>
    <w:lvl w:ilvl="3" w:tplc="F9EA217A" w:tentative="1">
      <w:start w:val="1"/>
      <w:numFmt w:val="bullet"/>
      <w:lvlText w:val=""/>
      <w:lvlJc w:val="left"/>
      <w:pPr>
        <w:ind w:left="2880" w:hanging="360"/>
      </w:pPr>
      <w:rPr>
        <w:rFonts w:ascii="Symbol" w:hAnsi="Symbol" w:hint="default"/>
      </w:rPr>
    </w:lvl>
    <w:lvl w:ilvl="4" w:tplc="8CB0B9CC" w:tentative="1">
      <w:start w:val="1"/>
      <w:numFmt w:val="bullet"/>
      <w:lvlText w:val="o"/>
      <w:lvlJc w:val="left"/>
      <w:pPr>
        <w:ind w:left="3600" w:hanging="360"/>
      </w:pPr>
      <w:rPr>
        <w:rFonts w:ascii="Courier New" w:hAnsi="Courier New" w:cs="Courier New" w:hint="default"/>
      </w:rPr>
    </w:lvl>
    <w:lvl w:ilvl="5" w:tplc="7408F092" w:tentative="1">
      <w:start w:val="1"/>
      <w:numFmt w:val="bullet"/>
      <w:lvlText w:val=""/>
      <w:lvlJc w:val="left"/>
      <w:pPr>
        <w:ind w:left="4320" w:hanging="360"/>
      </w:pPr>
      <w:rPr>
        <w:rFonts w:ascii="Wingdings" w:hAnsi="Wingdings" w:hint="default"/>
      </w:rPr>
    </w:lvl>
    <w:lvl w:ilvl="6" w:tplc="B72A667E" w:tentative="1">
      <w:start w:val="1"/>
      <w:numFmt w:val="bullet"/>
      <w:lvlText w:val=""/>
      <w:lvlJc w:val="left"/>
      <w:pPr>
        <w:ind w:left="5040" w:hanging="360"/>
      </w:pPr>
      <w:rPr>
        <w:rFonts w:ascii="Symbol" w:hAnsi="Symbol" w:hint="default"/>
      </w:rPr>
    </w:lvl>
    <w:lvl w:ilvl="7" w:tplc="59F20C04" w:tentative="1">
      <w:start w:val="1"/>
      <w:numFmt w:val="bullet"/>
      <w:lvlText w:val="o"/>
      <w:lvlJc w:val="left"/>
      <w:pPr>
        <w:ind w:left="5760" w:hanging="360"/>
      </w:pPr>
      <w:rPr>
        <w:rFonts w:ascii="Courier New" w:hAnsi="Courier New" w:cs="Courier New" w:hint="default"/>
      </w:rPr>
    </w:lvl>
    <w:lvl w:ilvl="8" w:tplc="33C0B16A" w:tentative="1">
      <w:start w:val="1"/>
      <w:numFmt w:val="bullet"/>
      <w:lvlText w:val=""/>
      <w:lvlJc w:val="left"/>
      <w:pPr>
        <w:ind w:left="6480" w:hanging="360"/>
      </w:pPr>
      <w:rPr>
        <w:rFonts w:ascii="Wingdings" w:hAnsi="Wingdings" w:hint="default"/>
      </w:rPr>
    </w:lvl>
  </w:abstractNum>
  <w:abstractNum w:abstractNumId="2">
    <w:nsid w:val="087A6866"/>
    <w:multiLevelType w:val="hybridMultilevel"/>
    <w:tmpl w:val="B2E483E2"/>
    <w:lvl w:ilvl="0" w:tplc="EEAE2BCC">
      <w:start w:val="1"/>
      <w:numFmt w:val="decimal"/>
      <w:lvlText w:val="%1."/>
      <w:lvlJc w:val="left"/>
      <w:pPr>
        <w:ind w:left="1080" w:hanging="360"/>
      </w:pPr>
    </w:lvl>
    <w:lvl w:ilvl="1" w:tplc="87C62378" w:tentative="1">
      <w:start w:val="1"/>
      <w:numFmt w:val="lowerLetter"/>
      <w:lvlText w:val="%2."/>
      <w:lvlJc w:val="left"/>
      <w:pPr>
        <w:ind w:left="1800" w:hanging="360"/>
      </w:pPr>
    </w:lvl>
    <w:lvl w:ilvl="2" w:tplc="30CA08B0" w:tentative="1">
      <w:start w:val="1"/>
      <w:numFmt w:val="lowerRoman"/>
      <w:lvlText w:val="%3."/>
      <w:lvlJc w:val="right"/>
      <w:pPr>
        <w:ind w:left="2520" w:hanging="180"/>
      </w:pPr>
    </w:lvl>
    <w:lvl w:ilvl="3" w:tplc="B55AE4CC" w:tentative="1">
      <w:start w:val="1"/>
      <w:numFmt w:val="decimal"/>
      <w:lvlText w:val="%4."/>
      <w:lvlJc w:val="left"/>
      <w:pPr>
        <w:ind w:left="3240" w:hanging="360"/>
      </w:pPr>
    </w:lvl>
    <w:lvl w:ilvl="4" w:tplc="EAC2CB0A" w:tentative="1">
      <w:start w:val="1"/>
      <w:numFmt w:val="lowerLetter"/>
      <w:lvlText w:val="%5."/>
      <w:lvlJc w:val="left"/>
      <w:pPr>
        <w:ind w:left="3960" w:hanging="360"/>
      </w:pPr>
    </w:lvl>
    <w:lvl w:ilvl="5" w:tplc="D9B8EE86" w:tentative="1">
      <w:start w:val="1"/>
      <w:numFmt w:val="lowerRoman"/>
      <w:lvlText w:val="%6."/>
      <w:lvlJc w:val="right"/>
      <w:pPr>
        <w:ind w:left="4680" w:hanging="180"/>
      </w:pPr>
    </w:lvl>
    <w:lvl w:ilvl="6" w:tplc="272C3410" w:tentative="1">
      <w:start w:val="1"/>
      <w:numFmt w:val="decimal"/>
      <w:lvlText w:val="%7."/>
      <w:lvlJc w:val="left"/>
      <w:pPr>
        <w:ind w:left="5400" w:hanging="360"/>
      </w:pPr>
    </w:lvl>
    <w:lvl w:ilvl="7" w:tplc="C45229AC" w:tentative="1">
      <w:start w:val="1"/>
      <w:numFmt w:val="lowerLetter"/>
      <w:lvlText w:val="%8."/>
      <w:lvlJc w:val="left"/>
      <w:pPr>
        <w:ind w:left="6120" w:hanging="360"/>
      </w:pPr>
    </w:lvl>
    <w:lvl w:ilvl="8" w:tplc="1CE86D30" w:tentative="1">
      <w:start w:val="1"/>
      <w:numFmt w:val="lowerRoman"/>
      <w:lvlText w:val="%9."/>
      <w:lvlJc w:val="right"/>
      <w:pPr>
        <w:ind w:left="6840" w:hanging="180"/>
      </w:pPr>
    </w:lvl>
  </w:abstractNum>
  <w:abstractNum w:abstractNumId="3">
    <w:nsid w:val="08CD646F"/>
    <w:multiLevelType w:val="hybridMultilevel"/>
    <w:tmpl w:val="9B1E4B6E"/>
    <w:lvl w:ilvl="0" w:tplc="E4B0CFB2">
      <w:start w:val="1"/>
      <w:numFmt w:val="bullet"/>
      <w:lvlText w:val=""/>
      <w:lvlJc w:val="left"/>
      <w:pPr>
        <w:ind w:left="720" w:hanging="360"/>
      </w:pPr>
      <w:rPr>
        <w:rFonts w:ascii="Symbol" w:hAnsi="Symbol" w:hint="default"/>
      </w:rPr>
    </w:lvl>
    <w:lvl w:ilvl="1" w:tplc="660A1C70">
      <w:start w:val="1"/>
      <w:numFmt w:val="lowerLetter"/>
      <w:lvlText w:val="%2."/>
      <w:lvlJc w:val="left"/>
      <w:pPr>
        <w:ind w:left="1440" w:hanging="360"/>
      </w:pPr>
      <w:rPr>
        <w:rFonts w:cs="Times New Roman"/>
      </w:rPr>
    </w:lvl>
    <w:lvl w:ilvl="2" w:tplc="52562830">
      <w:start w:val="1"/>
      <w:numFmt w:val="lowerRoman"/>
      <w:lvlText w:val="%3."/>
      <w:lvlJc w:val="right"/>
      <w:pPr>
        <w:ind w:left="2160" w:hanging="180"/>
      </w:pPr>
      <w:rPr>
        <w:rFonts w:cs="Times New Roman"/>
      </w:rPr>
    </w:lvl>
    <w:lvl w:ilvl="3" w:tplc="088AEF1C">
      <w:start w:val="1"/>
      <w:numFmt w:val="decimal"/>
      <w:lvlText w:val="%4."/>
      <w:lvlJc w:val="left"/>
      <w:pPr>
        <w:ind w:left="2880" w:hanging="360"/>
      </w:pPr>
      <w:rPr>
        <w:rFonts w:cs="Times New Roman"/>
      </w:rPr>
    </w:lvl>
    <w:lvl w:ilvl="4" w:tplc="B9547938">
      <w:start w:val="1"/>
      <w:numFmt w:val="lowerLetter"/>
      <w:lvlText w:val="%5."/>
      <w:lvlJc w:val="left"/>
      <w:pPr>
        <w:ind w:left="3600" w:hanging="360"/>
      </w:pPr>
      <w:rPr>
        <w:rFonts w:cs="Times New Roman"/>
      </w:rPr>
    </w:lvl>
    <w:lvl w:ilvl="5" w:tplc="C812F66A">
      <w:start w:val="1"/>
      <w:numFmt w:val="lowerRoman"/>
      <w:lvlText w:val="%6."/>
      <w:lvlJc w:val="right"/>
      <w:pPr>
        <w:ind w:left="4320" w:hanging="180"/>
      </w:pPr>
      <w:rPr>
        <w:rFonts w:cs="Times New Roman"/>
      </w:rPr>
    </w:lvl>
    <w:lvl w:ilvl="6" w:tplc="D17620D6">
      <w:start w:val="1"/>
      <w:numFmt w:val="decimal"/>
      <w:lvlText w:val="%7."/>
      <w:lvlJc w:val="left"/>
      <w:pPr>
        <w:ind w:left="5040" w:hanging="360"/>
      </w:pPr>
      <w:rPr>
        <w:rFonts w:cs="Times New Roman"/>
      </w:rPr>
    </w:lvl>
    <w:lvl w:ilvl="7" w:tplc="2A2E9258">
      <w:start w:val="1"/>
      <w:numFmt w:val="lowerLetter"/>
      <w:lvlText w:val="%8."/>
      <w:lvlJc w:val="left"/>
      <w:pPr>
        <w:ind w:left="5760" w:hanging="360"/>
      </w:pPr>
      <w:rPr>
        <w:rFonts w:cs="Times New Roman"/>
      </w:rPr>
    </w:lvl>
    <w:lvl w:ilvl="8" w:tplc="C504CE68">
      <w:start w:val="1"/>
      <w:numFmt w:val="lowerRoman"/>
      <w:lvlText w:val="%9."/>
      <w:lvlJc w:val="right"/>
      <w:pPr>
        <w:ind w:left="6480" w:hanging="180"/>
      </w:pPr>
      <w:rPr>
        <w:rFonts w:cs="Times New Roman"/>
      </w:rPr>
    </w:lvl>
  </w:abstractNum>
  <w:abstractNum w:abstractNumId="4">
    <w:nsid w:val="0AE36136"/>
    <w:multiLevelType w:val="hybridMultilevel"/>
    <w:tmpl w:val="5BD8C6EE"/>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5">
    <w:nsid w:val="0D6C13CF"/>
    <w:multiLevelType w:val="hybridMultilevel"/>
    <w:tmpl w:val="459842EC"/>
    <w:lvl w:ilvl="0" w:tplc="2932B270">
      <w:start w:val="1"/>
      <w:numFmt w:val="decimal"/>
      <w:lvlText w:val="%1."/>
      <w:lvlJc w:val="left"/>
      <w:pPr>
        <w:tabs>
          <w:tab w:val="num" w:pos="1260"/>
        </w:tabs>
        <w:ind w:left="1260" w:hanging="360"/>
      </w:pPr>
    </w:lvl>
    <w:lvl w:ilvl="1" w:tplc="E8C6B658">
      <w:start w:val="1"/>
      <w:numFmt w:val="decimal"/>
      <w:lvlText w:val="%2)"/>
      <w:lvlJc w:val="left"/>
      <w:pPr>
        <w:tabs>
          <w:tab w:val="num" w:pos="1980"/>
        </w:tabs>
        <w:ind w:left="1980" w:hanging="360"/>
      </w:pPr>
    </w:lvl>
    <w:lvl w:ilvl="2" w:tplc="BD003218" w:tentative="1">
      <w:start w:val="1"/>
      <w:numFmt w:val="lowerRoman"/>
      <w:lvlText w:val="%3."/>
      <w:lvlJc w:val="right"/>
      <w:pPr>
        <w:tabs>
          <w:tab w:val="num" w:pos="2700"/>
        </w:tabs>
        <w:ind w:left="2700" w:hanging="180"/>
      </w:pPr>
    </w:lvl>
    <w:lvl w:ilvl="3" w:tplc="3F3EA914" w:tentative="1">
      <w:start w:val="1"/>
      <w:numFmt w:val="decimal"/>
      <w:lvlText w:val="%4."/>
      <w:lvlJc w:val="left"/>
      <w:pPr>
        <w:tabs>
          <w:tab w:val="num" w:pos="3420"/>
        </w:tabs>
        <w:ind w:left="3420" w:hanging="360"/>
      </w:pPr>
    </w:lvl>
    <w:lvl w:ilvl="4" w:tplc="F4C83AC0" w:tentative="1">
      <w:start w:val="1"/>
      <w:numFmt w:val="lowerLetter"/>
      <w:lvlText w:val="%5."/>
      <w:lvlJc w:val="left"/>
      <w:pPr>
        <w:tabs>
          <w:tab w:val="num" w:pos="4140"/>
        </w:tabs>
        <w:ind w:left="4140" w:hanging="360"/>
      </w:pPr>
    </w:lvl>
    <w:lvl w:ilvl="5" w:tplc="27240EBE" w:tentative="1">
      <w:start w:val="1"/>
      <w:numFmt w:val="lowerRoman"/>
      <w:lvlText w:val="%6."/>
      <w:lvlJc w:val="right"/>
      <w:pPr>
        <w:tabs>
          <w:tab w:val="num" w:pos="4860"/>
        </w:tabs>
        <w:ind w:left="4860" w:hanging="180"/>
      </w:pPr>
    </w:lvl>
    <w:lvl w:ilvl="6" w:tplc="E66408EC" w:tentative="1">
      <w:start w:val="1"/>
      <w:numFmt w:val="decimal"/>
      <w:lvlText w:val="%7."/>
      <w:lvlJc w:val="left"/>
      <w:pPr>
        <w:tabs>
          <w:tab w:val="num" w:pos="5580"/>
        </w:tabs>
        <w:ind w:left="5580" w:hanging="360"/>
      </w:pPr>
    </w:lvl>
    <w:lvl w:ilvl="7" w:tplc="C44068C8" w:tentative="1">
      <w:start w:val="1"/>
      <w:numFmt w:val="lowerLetter"/>
      <w:lvlText w:val="%8."/>
      <w:lvlJc w:val="left"/>
      <w:pPr>
        <w:tabs>
          <w:tab w:val="num" w:pos="6300"/>
        </w:tabs>
        <w:ind w:left="6300" w:hanging="360"/>
      </w:pPr>
    </w:lvl>
    <w:lvl w:ilvl="8" w:tplc="46326EE4" w:tentative="1">
      <w:start w:val="1"/>
      <w:numFmt w:val="lowerRoman"/>
      <w:lvlText w:val="%9."/>
      <w:lvlJc w:val="right"/>
      <w:pPr>
        <w:tabs>
          <w:tab w:val="num" w:pos="7020"/>
        </w:tabs>
        <w:ind w:left="7020" w:hanging="180"/>
      </w:pPr>
    </w:lvl>
  </w:abstractNum>
  <w:abstractNum w:abstractNumId="6">
    <w:nsid w:val="0EA86B60"/>
    <w:multiLevelType w:val="hybridMultilevel"/>
    <w:tmpl w:val="1DFA5666"/>
    <w:lvl w:ilvl="0" w:tplc="411A13A2">
      <w:start w:val="1"/>
      <w:numFmt w:val="decimal"/>
      <w:lvlText w:val="%1."/>
      <w:lvlJc w:val="left"/>
      <w:pPr>
        <w:ind w:left="720" w:hanging="360"/>
      </w:pPr>
    </w:lvl>
    <w:lvl w:ilvl="1" w:tplc="8DE64004" w:tentative="1">
      <w:start w:val="1"/>
      <w:numFmt w:val="lowerLetter"/>
      <w:lvlText w:val="%2."/>
      <w:lvlJc w:val="left"/>
      <w:pPr>
        <w:ind w:left="1440" w:hanging="360"/>
      </w:pPr>
    </w:lvl>
    <w:lvl w:ilvl="2" w:tplc="47D8AF22" w:tentative="1">
      <w:start w:val="1"/>
      <w:numFmt w:val="lowerRoman"/>
      <w:lvlText w:val="%3."/>
      <w:lvlJc w:val="right"/>
      <w:pPr>
        <w:ind w:left="2160" w:hanging="180"/>
      </w:pPr>
    </w:lvl>
    <w:lvl w:ilvl="3" w:tplc="1D0A93F8" w:tentative="1">
      <w:start w:val="1"/>
      <w:numFmt w:val="decimal"/>
      <w:lvlText w:val="%4."/>
      <w:lvlJc w:val="left"/>
      <w:pPr>
        <w:ind w:left="2880" w:hanging="360"/>
      </w:pPr>
    </w:lvl>
    <w:lvl w:ilvl="4" w:tplc="162600FA" w:tentative="1">
      <w:start w:val="1"/>
      <w:numFmt w:val="lowerLetter"/>
      <w:lvlText w:val="%5."/>
      <w:lvlJc w:val="left"/>
      <w:pPr>
        <w:ind w:left="3600" w:hanging="360"/>
      </w:pPr>
    </w:lvl>
    <w:lvl w:ilvl="5" w:tplc="C7662F4C" w:tentative="1">
      <w:start w:val="1"/>
      <w:numFmt w:val="lowerRoman"/>
      <w:lvlText w:val="%6."/>
      <w:lvlJc w:val="right"/>
      <w:pPr>
        <w:ind w:left="4320" w:hanging="180"/>
      </w:pPr>
    </w:lvl>
    <w:lvl w:ilvl="6" w:tplc="F4C619CC" w:tentative="1">
      <w:start w:val="1"/>
      <w:numFmt w:val="decimal"/>
      <w:lvlText w:val="%7."/>
      <w:lvlJc w:val="left"/>
      <w:pPr>
        <w:ind w:left="5040" w:hanging="360"/>
      </w:pPr>
    </w:lvl>
    <w:lvl w:ilvl="7" w:tplc="F6C0BE96" w:tentative="1">
      <w:start w:val="1"/>
      <w:numFmt w:val="lowerLetter"/>
      <w:lvlText w:val="%8."/>
      <w:lvlJc w:val="left"/>
      <w:pPr>
        <w:ind w:left="5760" w:hanging="360"/>
      </w:pPr>
    </w:lvl>
    <w:lvl w:ilvl="8" w:tplc="1BB65CD4" w:tentative="1">
      <w:start w:val="1"/>
      <w:numFmt w:val="lowerRoman"/>
      <w:lvlText w:val="%9."/>
      <w:lvlJc w:val="right"/>
      <w:pPr>
        <w:ind w:left="6480" w:hanging="180"/>
      </w:pPr>
    </w:lvl>
  </w:abstractNum>
  <w:abstractNum w:abstractNumId="7">
    <w:nsid w:val="105245A7"/>
    <w:multiLevelType w:val="hybridMultilevel"/>
    <w:tmpl w:val="6BB6A912"/>
    <w:lvl w:ilvl="0" w:tplc="89BA3852">
      <w:start w:val="1"/>
      <w:numFmt w:val="decimal"/>
      <w:lvlText w:val="%1."/>
      <w:lvlJc w:val="left"/>
      <w:pPr>
        <w:tabs>
          <w:tab w:val="num" w:pos="720"/>
        </w:tabs>
        <w:ind w:left="720" w:hanging="360"/>
      </w:pPr>
      <w:rPr>
        <w:rFonts w:hint="default"/>
      </w:rPr>
    </w:lvl>
    <w:lvl w:ilvl="1" w:tplc="FA229094">
      <w:start w:val="1"/>
      <w:numFmt w:val="bullet"/>
      <w:lvlText w:val=""/>
      <w:lvlJc w:val="left"/>
      <w:pPr>
        <w:tabs>
          <w:tab w:val="num" w:pos="1440"/>
        </w:tabs>
        <w:ind w:left="1440" w:hanging="360"/>
      </w:pPr>
      <w:rPr>
        <w:rFonts w:ascii="Symbol" w:hAnsi="Symbol" w:hint="default"/>
      </w:rPr>
    </w:lvl>
    <w:lvl w:ilvl="2" w:tplc="17D48FFC" w:tentative="1">
      <w:start w:val="1"/>
      <w:numFmt w:val="lowerRoman"/>
      <w:lvlText w:val="%3."/>
      <w:lvlJc w:val="right"/>
      <w:pPr>
        <w:tabs>
          <w:tab w:val="num" w:pos="2160"/>
        </w:tabs>
        <w:ind w:left="2160" w:hanging="180"/>
      </w:pPr>
    </w:lvl>
    <w:lvl w:ilvl="3" w:tplc="48C88DD4" w:tentative="1">
      <w:start w:val="1"/>
      <w:numFmt w:val="decimal"/>
      <w:lvlText w:val="%4."/>
      <w:lvlJc w:val="left"/>
      <w:pPr>
        <w:tabs>
          <w:tab w:val="num" w:pos="2880"/>
        </w:tabs>
        <w:ind w:left="2880" w:hanging="360"/>
      </w:pPr>
    </w:lvl>
    <w:lvl w:ilvl="4" w:tplc="A43628B2" w:tentative="1">
      <w:start w:val="1"/>
      <w:numFmt w:val="lowerLetter"/>
      <w:lvlText w:val="%5."/>
      <w:lvlJc w:val="left"/>
      <w:pPr>
        <w:tabs>
          <w:tab w:val="num" w:pos="3600"/>
        </w:tabs>
        <w:ind w:left="3600" w:hanging="360"/>
      </w:pPr>
    </w:lvl>
    <w:lvl w:ilvl="5" w:tplc="B28417C6" w:tentative="1">
      <w:start w:val="1"/>
      <w:numFmt w:val="lowerRoman"/>
      <w:lvlText w:val="%6."/>
      <w:lvlJc w:val="right"/>
      <w:pPr>
        <w:tabs>
          <w:tab w:val="num" w:pos="4320"/>
        </w:tabs>
        <w:ind w:left="4320" w:hanging="180"/>
      </w:pPr>
    </w:lvl>
    <w:lvl w:ilvl="6" w:tplc="7B10B332" w:tentative="1">
      <w:start w:val="1"/>
      <w:numFmt w:val="decimal"/>
      <w:lvlText w:val="%7."/>
      <w:lvlJc w:val="left"/>
      <w:pPr>
        <w:tabs>
          <w:tab w:val="num" w:pos="5040"/>
        </w:tabs>
        <w:ind w:left="5040" w:hanging="360"/>
      </w:pPr>
    </w:lvl>
    <w:lvl w:ilvl="7" w:tplc="FD8EBFC2" w:tentative="1">
      <w:start w:val="1"/>
      <w:numFmt w:val="lowerLetter"/>
      <w:lvlText w:val="%8."/>
      <w:lvlJc w:val="left"/>
      <w:pPr>
        <w:tabs>
          <w:tab w:val="num" w:pos="5760"/>
        </w:tabs>
        <w:ind w:left="5760" w:hanging="360"/>
      </w:pPr>
    </w:lvl>
    <w:lvl w:ilvl="8" w:tplc="0E74E33E" w:tentative="1">
      <w:start w:val="1"/>
      <w:numFmt w:val="lowerRoman"/>
      <w:lvlText w:val="%9."/>
      <w:lvlJc w:val="right"/>
      <w:pPr>
        <w:tabs>
          <w:tab w:val="num" w:pos="6480"/>
        </w:tabs>
        <w:ind w:left="6480" w:hanging="180"/>
      </w:pPr>
    </w:lvl>
  </w:abstractNum>
  <w:abstractNum w:abstractNumId="8">
    <w:nsid w:val="11657AC5"/>
    <w:multiLevelType w:val="multilevel"/>
    <w:tmpl w:val="346801AE"/>
    <w:lvl w:ilvl="0">
      <w:start w:val="1"/>
      <w:numFmt w:val="decimal"/>
      <w:lvlText w:val="%1."/>
      <w:lvlJc w:val="left"/>
      <w:pPr>
        <w:tabs>
          <w:tab w:val="num" w:pos="780"/>
        </w:tabs>
        <w:ind w:left="780" w:hanging="360"/>
      </w:pPr>
    </w:lvl>
    <w:lvl w:ilvl="1">
      <w:numFmt w:val="decimal"/>
      <w:isLgl/>
      <w:lvlText w:val="%1.%2"/>
      <w:lvlJc w:val="left"/>
      <w:pPr>
        <w:ind w:left="840" w:hanging="4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580" w:hanging="2160"/>
      </w:pPr>
      <w:rPr>
        <w:rFonts w:hint="default"/>
      </w:rPr>
    </w:lvl>
  </w:abstractNum>
  <w:abstractNum w:abstractNumId="9">
    <w:nsid w:val="15D23EB1"/>
    <w:multiLevelType w:val="hybridMultilevel"/>
    <w:tmpl w:val="BC1E7EBA"/>
    <w:lvl w:ilvl="0" w:tplc="71985F0C">
      <w:start w:val="1"/>
      <w:numFmt w:val="bullet"/>
      <w:lvlText w:val=""/>
      <w:lvlJc w:val="left"/>
      <w:pPr>
        <w:ind w:left="720" w:hanging="360"/>
      </w:pPr>
      <w:rPr>
        <w:rFonts w:ascii="Symbol" w:hAnsi="Symbol" w:hint="default"/>
      </w:rPr>
    </w:lvl>
    <w:lvl w:ilvl="1" w:tplc="A9F8F906" w:tentative="1">
      <w:start w:val="1"/>
      <w:numFmt w:val="bullet"/>
      <w:lvlText w:val="o"/>
      <w:lvlJc w:val="left"/>
      <w:pPr>
        <w:ind w:left="1440" w:hanging="360"/>
      </w:pPr>
      <w:rPr>
        <w:rFonts w:ascii="Courier New" w:hAnsi="Courier New" w:cs="Courier New" w:hint="default"/>
      </w:rPr>
    </w:lvl>
    <w:lvl w:ilvl="2" w:tplc="DDAC89F8" w:tentative="1">
      <w:start w:val="1"/>
      <w:numFmt w:val="bullet"/>
      <w:lvlText w:val=""/>
      <w:lvlJc w:val="left"/>
      <w:pPr>
        <w:ind w:left="2160" w:hanging="360"/>
      </w:pPr>
      <w:rPr>
        <w:rFonts w:ascii="Wingdings" w:hAnsi="Wingdings" w:hint="default"/>
      </w:rPr>
    </w:lvl>
    <w:lvl w:ilvl="3" w:tplc="7EBEBEE6" w:tentative="1">
      <w:start w:val="1"/>
      <w:numFmt w:val="bullet"/>
      <w:lvlText w:val=""/>
      <w:lvlJc w:val="left"/>
      <w:pPr>
        <w:ind w:left="2880" w:hanging="360"/>
      </w:pPr>
      <w:rPr>
        <w:rFonts w:ascii="Symbol" w:hAnsi="Symbol" w:hint="default"/>
      </w:rPr>
    </w:lvl>
    <w:lvl w:ilvl="4" w:tplc="07A80330" w:tentative="1">
      <w:start w:val="1"/>
      <w:numFmt w:val="bullet"/>
      <w:lvlText w:val="o"/>
      <w:lvlJc w:val="left"/>
      <w:pPr>
        <w:ind w:left="3600" w:hanging="360"/>
      </w:pPr>
      <w:rPr>
        <w:rFonts w:ascii="Courier New" w:hAnsi="Courier New" w:cs="Courier New" w:hint="default"/>
      </w:rPr>
    </w:lvl>
    <w:lvl w:ilvl="5" w:tplc="A3F0B7D6" w:tentative="1">
      <w:start w:val="1"/>
      <w:numFmt w:val="bullet"/>
      <w:lvlText w:val=""/>
      <w:lvlJc w:val="left"/>
      <w:pPr>
        <w:ind w:left="4320" w:hanging="360"/>
      </w:pPr>
      <w:rPr>
        <w:rFonts w:ascii="Wingdings" w:hAnsi="Wingdings" w:hint="default"/>
      </w:rPr>
    </w:lvl>
    <w:lvl w:ilvl="6" w:tplc="2DC4416C" w:tentative="1">
      <w:start w:val="1"/>
      <w:numFmt w:val="bullet"/>
      <w:lvlText w:val=""/>
      <w:lvlJc w:val="left"/>
      <w:pPr>
        <w:ind w:left="5040" w:hanging="360"/>
      </w:pPr>
      <w:rPr>
        <w:rFonts w:ascii="Symbol" w:hAnsi="Symbol" w:hint="default"/>
      </w:rPr>
    </w:lvl>
    <w:lvl w:ilvl="7" w:tplc="20BAF430" w:tentative="1">
      <w:start w:val="1"/>
      <w:numFmt w:val="bullet"/>
      <w:lvlText w:val="o"/>
      <w:lvlJc w:val="left"/>
      <w:pPr>
        <w:ind w:left="5760" w:hanging="360"/>
      </w:pPr>
      <w:rPr>
        <w:rFonts w:ascii="Courier New" w:hAnsi="Courier New" w:cs="Courier New" w:hint="default"/>
      </w:rPr>
    </w:lvl>
    <w:lvl w:ilvl="8" w:tplc="7B840786" w:tentative="1">
      <w:start w:val="1"/>
      <w:numFmt w:val="bullet"/>
      <w:lvlText w:val=""/>
      <w:lvlJc w:val="left"/>
      <w:pPr>
        <w:ind w:left="6480" w:hanging="360"/>
      </w:pPr>
      <w:rPr>
        <w:rFonts w:ascii="Wingdings" w:hAnsi="Wingdings" w:hint="default"/>
      </w:rPr>
    </w:lvl>
  </w:abstractNum>
  <w:abstractNum w:abstractNumId="10">
    <w:nsid w:val="1F983BD9"/>
    <w:multiLevelType w:val="hybridMultilevel"/>
    <w:tmpl w:val="8CD2E942"/>
    <w:lvl w:ilvl="0" w:tplc="F40C0278">
      <w:start w:val="1"/>
      <w:numFmt w:val="bullet"/>
      <w:lvlText w:val=""/>
      <w:lvlJc w:val="left"/>
      <w:pPr>
        <w:ind w:left="720" w:hanging="360"/>
      </w:pPr>
      <w:rPr>
        <w:rFonts w:ascii="Symbol" w:hAnsi="Symbol" w:hint="default"/>
      </w:rPr>
    </w:lvl>
    <w:lvl w:ilvl="1" w:tplc="033C7412" w:tentative="1">
      <w:start w:val="1"/>
      <w:numFmt w:val="bullet"/>
      <w:lvlText w:val="o"/>
      <w:lvlJc w:val="left"/>
      <w:pPr>
        <w:ind w:left="1440" w:hanging="360"/>
      </w:pPr>
      <w:rPr>
        <w:rFonts w:ascii="Courier New" w:hAnsi="Courier New" w:cs="Courier New" w:hint="default"/>
      </w:rPr>
    </w:lvl>
    <w:lvl w:ilvl="2" w:tplc="6D829F5A" w:tentative="1">
      <w:start w:val="1"/>
      <w:numFmt w:val="bullet"/>
      <w:lvlText w:val=""/>
      <w:lvlJc w:val="left"/>
      <w:pPr>
        <w:ind w:left="2160" w:hanging="360"/>
      </w:pPr>
      <w:rPr>
        <w:rFonts w:ascii="Wingdings" w:hAnsi="Wingdings" w:hint="default"/>
      </w:rPr>
    </w:lvl>
    <w:lvl w:ilvl="3" w:tplc="C6E2515A" w:tentative="1">
      <w:start w:val="1"/>
      <w:numFmt w:val="bullet"/>
      <w:lvlText w:val=""/>
      <w:lvlJc w:val="left"/>
      <w:pPr>
        <w:ind w:left="2880" w:hanging="360"/>
      </w:pPr>
      <w:rPr>
        <w:rFonts w:ascii="Symbol" w:hAnsi="Symbol" w:hint="default"/>
      </w:rPr>
    </w:lvl>
    <w:lvl w:ilvl="4" w:tplc="4DFACD76" w:tentative="1">
      <w:start w:val="1"/>
      <w:numFmt w:val="bullet"/>
      <w:lvlText w:val="o"/>
      <w:lvlJc w:val="left"/>
      <w:pPr>
        <w:ind w:left="3600" w:hanging="360"/>
      </w:pPr>
      <w:rPr>
        <w:rFonts w:ascii="Courier New" w:hAnsi="Courier New" w:cs="Courier New" w:hint="default"/>
      </w:rPr>
    </w:lvl>
    <w:lvl w:ilvl="5" w:tplc="A9EA16E8" w:tentative="1">
      <w:start w:val="1"/>
      <w:numFmt w:val="bullet"/>
      <w:lvlText w:val=""/>
      <w:lvlJc w:val="left"/>
      <w:pPr>
        <w:ind w:left="4320" w:hanging="360"/>
      </w:pPr>
      <w:rPr>
        <w:rFonts w:ascii="Wingdings" w:hAnsi="Wingdings" w:hint="default"/>
      </w:rPr>
    </w:lvl>
    <w:lvl w:ilvl="6" w:tplc="069266B8" w:tentative="1">
      <w:start w:val="1"/>
      <w:numFmt w:val="bullet"/>
      <w:lvlText w:val=""/>
      <w:lvlJc w:val="left"/>
      <w:pPr>
        <w:ind w:left="5040" w:hanging="360"/>
      </w:pPr>
      <w:rPr>
        <w:rFonts w:ascii="Symbol" w:hAnsi="Symbol" w:hint="default"/>
      </w:rPr>
    </w:lvl>
    <w:lvl w:ilvl="7" w:tplc="030E8FD2" w:tentative="1">
      <w:start w:val="1"/>
      <w:numFmt w:val="bullet"/>
      <w:lvlText w:val="o"/>
      <w:lvlJc w:val="left"/>
      <w:pPr>
        <w:ind w:left="5760" w:hanging="360"/>
      </w:pPr>
      <w:rPr>
        <w:rFonts w:ascii="Courier New" w:hAnsi="Courier New" w:cs="Courier New" w:hint="default"/>
      </w:rPr>
    </w:lvl>
    <w:lvl w:ilvl="8" w:tplc="D4E85E44" w:tentative="1">
      <w:start w:val="1"/>
      <w:numFmt w:val="bullet"/>
      <w:lvlText w:val=""/>
      <w:lvlJc w:val="left"/>
      <w:pPr>
        <w:ind w:left="6480" w:hanging="360"/>
      </w:pPr>
      <w:rPr>
        <w:rFonts w:ascii="Wingdings" w:hAnsi="Wingdings" w:hint="default"/>
      </w:rPr>
    </w:lvl>
  </w:abstractNum>
  <w:abstractNum w:abstractNumId="11">
    <w:nsid w:val="20923D2A"/>
    <w:multiLevelType w:val="hybridMultilevel"/>
    <w:tmpl w:val="678A99A6"/>
    <w:lvl w:ilvl="0" w:tplc="95649FF6">
      <w:start w:val="1"/>
      <w:numFmt w:val="lowerLetter"/>
      <w:lvlText w:val="%1."/>
      <w:lvlJc w:val="left"/>
      <w:pPr>
        <w:ind w:left="720" w:hanging="360"/>
      </w:pPr>
      <w:rPr>
        <w:rFonts w:hint="default"/>
      </w:rPr>
    </w:lvl>
    <w:lvl w:ilvl="1" w:tplc="0DD04BF8" w:tentative="1">
      <w:start w:val="1"/>
      <w:numFmt w:val="lowerLetter"/>
      <w:lvlText w:val="%2."/>
      <w:lvlJc w:val="left"/>
      <w:pPr>
        <w:ind w:left="1440" w:hanging="360"/>
      </w:pPr>
    </w:lvl>
    <w:lvl w:ilvl="2" w:tplc="DCC88202" w:tentative="1">
      <w:start w:val="1"/>
      <w:numFmt w:val="lowerRoman"/>
      <w:lvlText w:val="%3."/>
      <w:lvlJc w:val="right"/>
      <w:pPr>
        <w:ind w:left="2160" w:hanging="180"/>
      </w:pPr>
    </w:lvl>
    <w:lvl w:ilvl="3" w:tplc="1E30641A" w:tentative="1">
      <w:start w:val="1"/>
      <w:numFmt w:val="decimal"/>
      <w:lvlText w:val="%4."/>
      <w:lvlJc w:val="left"/>
      <w:pPr>
        <w:ind w:left="2880" w:hanging="360"/>
      </w:pPr>
    </w:lvl>
    <w:lvl w:ilvl="4" w:tplc="CF9042B8" w:tentative="1">
      <w:start w:val="1"/>
      <w:numFmt w:val="lowerLetter"/>
      <w:lvlText w:val="%5."/>
      <w:lvlJc w:val="left"/>
      <w:pPr>
        <w:ind w:left="3600" w:hanging="360"/>
      </w:pPr>
    </w:lvl>
    <w:lvl w:ilvl="5" w:tplc="01F45E80" w:tentative="1">
      <w:start w:val="1"/>
      <w:numFmt w:val="lowerRoman"/>
      <w:lvlText w:val="%6."/>
      <w:lvlJc w:val="right"/>
      <w:pPr>
        <w:ind w:left="4320" w:hanging="180"/>
      </w:pPr>
    </w:lvl>
    <w:lvl w:ilvl="6" w:tplc="E1F621EE" w:tentative="1">
      <w:start w:val="1"/>
      <w:numFmt w:val="decimal"/>
      <w:lvlText w:val="%7."/>
      <w:lvlJc w:val="left"/>
      <w:pPr>
        <w:ind w:left="5040" w:hanging="360"/>
      </w:pPr>
    </w:lvl>
    <w:lvl w:ilvl="7" w:tplc="0396ED54" w:tentative="1">
      <w:start w:val="1"/>
      <w:numFmt w:val="lowerLetter"/>
      <w:lvlText w:val="%8."/>
      <w:lvlJc w:val="left"/>
      <w:pPr>
        <w:ind w:left="5760" w:hanging="360"/>
      </w:pPr>
    </w:lvl>
    <w:lvl w:ilvl="8" w:tplc="4CC8E65A" w:tentative="1">
      <w:start w:val="1"/>
      <w:numFmt w:val="lowerRoman"/>
      <w:lvlText w:val="%9."/>
      <w:lvlJc w:val="right"/>
      <w:pPr>
        <w:ind w:left="6480" w:hanging="180"/>
      </w:pPr>
    </w:lvl>
  </w:abstractNum>
  <w:abstractNum w:abstractNumId="12">
    <w:nsid w:val="20E23D84"/>
    <w:multiLevelType w:val="hybridMultilevel"/>
    <w:tmpl w:val="73E0BEDE"/>
    <w:lvl w:ilvl="0" w:tplc="3B8858DA">
      <w:start w:val="1"/>
      <w:numFmt w:val="decimal"/>
      <w:lvlText w:val="%1."/>
      <w:lvlJc w:val="left"/>
      <w:pPr>
        <w:ind w:left="720" w:hanging="360"/>
      </w:pPr>
    </w:lvl>
    <w:lvl w:ilvl="1" w:tplc="24982274" w:tentative="1">
      <w:start w:val="1"/>
      <w:numFmt w:val="lowerLetter"/>
      <w:lvlText w:val="%2."/>
      <w:lvlJc w:val="left"/>
      <w:pPr>
        <w:ind w:left="1440" w:hanging="360"/>
      </w:pPr>
    </w:lvl>
    <w:lvl w:ilvl="2" w:tplc="071E4784" w:tentative="1">
      <w:start w:val="1"/>
      <w:numFmt w:val="lowerRoman"/>
      <w:lvlText w:val="%3."/>
      <w:lvlJc w:val="right"/>
      <w:pPr>
        <w:ind w:left="2160" w:hanging="180"/>
      </w:pPr>
    </w:lvl>
    <w:lvl w:ilvl="3" w:tplc="177093AC" w:tentative="1">
      <w:start w:val="1"/>
      <w:numFmt w:val="decimal"/>
      <w:lvlText w:val="%4."/>
      <w:lvlJc w:val="left"/>
      <w:pPr>
        <w:ind w:left="2880" w:hanging="360"/>
      </w:pPr>
    </w:lvl>
    <w:lvl w:ilvl="4" w:tplc="B6FC830A" w:tentative="1">
      <w:start w:val="1"/>
      <w:numFmt w:val="lowerLetter"/>
      <w:lvlText w:val="%5."/>
      <w:lvlJc w:val="left"/>
      <w:pPr>
        <w:ind w:left="3600" w:hanging="360"/>
      </w:pPr>
    </w:lvl>
    <w:lvl w:ilvl="5" w:tplc="A3C0A5D2" w:tentative="1">
      <w:start w:val="1"/>
      <w:numFmt w:val="lowerRoman"/>
      <w:lvlText w:val="%6."/>
      <w:lvlJc w:val="right"/>
      <w:pPr>
        <w:ind w:left="4320" w:hanging="180"/>
      </w:pPr>
    </w:lvl>
    <w:lvl w:ilvl="6" w:tplc="0A1404B0" w:tentative="1">
      <w:start w:val="1"/>
      <w:numFmt w:val="decimal"/>
      <w:lvlText w:val="%7."/>
      <w:lvlJc w:val="left"/>
      <w:pPr>
        <w:ind w:left="5040" w:hanging="360"/>
      </w:pPr>
    </w:lvl>
    <w:lvl w:ilvl="7" w:tplc="3C004478" w:tentative="1">
      <w:start w:val="1"/>
      <w:numFmt w:val="lowerLetter"/>
      <w:lvlText w:val="%8."/>
      <w:lvlJc w:val="left"/>
      <w:pPr>
        <w:ind w:left="5760" w:hanging="360"/>
      </w:pPr>
    </w:lvl>
    <w:lvl w:ilvl="8" w:tplc="02D61C14" w:tentative="1">
      <w:start w:val="1"/>
      <w:numFmt w:val="lowerRoman"/>
      <w:lvlText w:val="%9."/>
      <w:lvlJc w:val="right"/>
      <w:pPr>
        <w:ind w:left="6480" w:hanging="180"/>
      </w:pPr>
    </w:lvl>
  </w:abstractNum>
  <w:abstractNum w:abstractNumId="13">
    <w:nsid w:val="222B02AB"/>
    <w:multiLevelType w:val="hybridMultilevel"/>
    <w:tmpl w:val="EF96F974"/>
    <w:lvl w:ilvl="0" w:tplc="596ACCC0">
      <w:start w:val="1"/>
      <w:numFmt w:val="bullet"/>
      <w:lvlText w:val=""/>
      <w:lvlJc w:val="left"/>
      <w:pPr>
        <w:ind w:left="1095" w:hanging="360"/>
      </w:pPr>
      <w:rPr>
        <w:rFonts w:ascii="Symbol" w:hAnsi="Symbol" w:hint="default"/>
      </w:rPr>
    </w:lvl>
    <w:lvl w:ilvl="1" w:tplc="6B0400B8" w:tentative="1">
      <w:start w:val="1"/>
      <w:numFmt w:val="bullet"/>
      <w:lvlText w:val="o"/>
      <w:lvlJc w:val="left"/>
      <w:pPr>
        <w:ind w:left="1815" w:hanging="360"/>
      </w:pPr>
      <w:rPr>
        <w:rFonts w:ascii="Courier New" w:hAnsi="Courier New" w:cs="Courier New" w:hint="default"/>
      </w:rPr>
    </w:lvl>
    <w:lvl w:ilvl="2" w:tplc="FC4A458A" w:tentative="1">
      <w:start w:val="1"/>
      <w:numFmt w:val="bullet"/>
      <w:lvlText w:val=""/>
      <w:lvlJc w:val="left"/>
      <w:pPr>
        <w:ind w:left="2535" w:hanging="360"/>
      </w:pPr>
      <w:rPr>
        <w:rFonts w:ascii="Wingdings" w:hAnsi="Wingdings" w:hint="default"/>
      </w:rPr>
    </w:lvl>
    <w:lvl w:ilvl="3" w:tplc="32F669A4" w:tentative="1">
      <w:start w:val="1"/>
      <w:numFmt w:val="bullet"/>
      <w:lvlText w:val=""/>
      <w:lvlJc w:val="left"/>
      <w:pPr>
        <w:ind w:left="3255" w:hanging="360"/>
      </w:pPr>
      <w:rPr>
        <w:rFonts w:ascii="Symbol" w:hAnsi="Symbol" w:hint="default"/>
      </w:rPr>
    </w:lvl>
    <w:lvl w:ilvl="4" w:tplc="3DB4B336" w:tentative="1">
      <w:start w:val="1"/>
      <w:numFmt w:val="bullet"/>
      <w:lvlText w:val="o"/>
      <w:lvlJc w:val="left"/>
      <w:pPr>
        <w:ind w:left="3975" w:hanging="360"/>
      </w:pPr>
      <w:rPr>
        <w:rFonts w:ascii="Courier New" w:hAnsi="Courier New" w:cs="Courier New" w:hint="default"/>
      </w:rPr>
    </w:lvl>
    <w:lvl w:ilvl="5" w:tplc="BE8A2B6C" w:tentative="1">
      <w:start w:val="1"/>
      <w:numFmt w:val="bullet"/>
      <w:lvlText w:val=""/>
      <w:lvlJc w:val="left"/>
      <w:pPr>
        <w:ind w:left="4695" w:hanging="360"/>
      </w:pPr>
      <w:rPr>
        <w:rFonts w:ascii="Wingdings" w:hAnsi="Wingdings" w:hint="default"/>
      </w:rPr>
    </w:lvl>
    <w:lvl w:ilvl="6" w:tplc="2DC082FA" w:tentative="1">
      <w:start w:val="1"/>
      <w:numFmt w:val="bullet"/>
      <w:lvlText w:val=""/>
      <w:lvlJc w:val="left"/>
      <w:pPr>
        <w:ind w:left="5415" w:hanging="360"/>
      </w:pPr>
      <w:rPr>
        <w:rFonts w:ascii="Symbol" w:hAnsi="Symbol" w:hint="default"/>
      </w:rPr>
    </w:lvl>
    <w:lvl w:ilvl="7" w:tplc="26247F60" w:tentative="1">
      <w:start w:val="1"/>
      <w:numFmt w:val="bullet"/>
      <w:lvlText w:val="o"/>
      <w:lvlJc w:val="left"/>
      <w:pPr>
        <w:ind w:left="6135" w:hanging="360"/>
      </w:pPr>
      <w:rPr>
        <w:rFonts w:ascii="Courier New" w:hAnsi="Courier New" w:cs="Courier New" w:hint="default"/>
      </w:rPr>
    </w:lvl>
    <w:lvl w:ilvl="8" w:tplc="FDE6193C" w:tentative="1">
      <w:start w:val="1"/>
      <w:numFmt w:val="bullet"/>
      <w:lvlText w:val=""/>
      <w:lvlJc w:val="left"/>
      <w:pPr>
        <w:ind w:left="6855" w:hanging="360"/>
      </w:pPr>
      <w:rPr>
        <w:rFonts w:ascii="Wingdings" w:hAnsi="Wingdings" w:hint="default"/>
      </w:rPr>
    </w:lvl>
  </w:abstractNum>
  <w:abstractNum w:abstractNumId="14">
    <w:nsid w:val="232209FD"/>
    <w:multiLevelType w:val="hybridMultilevel"/>
    <w:tmpl w:val="A9AE02B8"/>
    <w:lvl w:ilvl="0" w:tplc="982E8B6E">
      <w:start w:val="1"/>
      <w:numFmt w:val="decimal"/>
      <w:lvlText w:val="%1."/>
      <w:lvlJc w:val="left"/>
      <w:pPr>
        <w:ind w:left="1080" w:hanging="360"/>
      </w:pPr>
    </w:lvl>
    <w:lvl w:ilvl="1" w:tplc="6B1A657E" w:tentative="1">
      <w:start w:val="1"/>
      <w:numFmt w:val="lowerLetter"/>
      <w:lvlText w:val="%2."/>
      <w:lvlJc w:val="left"/>
      <w:pPr>
        <w:ind w:left="1800" w:hanging="360"/>
      </w:pPr>
    </w:lvl>
    <w:lvl w:ilvl="2" w:tplc="2BACB79E" w:tentative="1">
      <w:start w:val="1"/>
      <w:numFmt w:val="lowerRoman"/>
      <w:lvlText w:val="%3."/>
      <w:lvlJc w:val="right"/>
      <w:pPr>
        <w:ind w:left="2520" w:hanging="180"/>
      </w:pPr>
    </w:lvl>
    <w:lvl w:ilvl="3" w:tplc="C1E04E6E" w:tentative="1">
      <w:start w:val="1"/>
      <w:numFmt w:val="decimal"/>
      <w:lvlText w:val="%4."/>
      <w:lvlJc w:val="left"/>
      <w:pPr>
        <w:ind w:left="3240" w:hanging="360"/>
      </w:pPr>
    </w:lvl>
    <w:lvl w:ilvl="4" w:tplc="33B61ACE" w:tentative="1">
      <w:start w:val="1"/>
      <w:numFmt w:val="lowerLetter"/>
      <w:lvlText w:val="%5."/>
      <w:lvlJc w:val="left"/>
      <w:pPr>
        <w:ind w:left="3960" w:hanging="360"/>
      </w:pPr>
    </w:lvl>
    <w:lvl w:ilvl="5" w:tplc="BC5C98B6" w:tentative="1">
      <w:start w:val="1"/>
      <w:numFmt w:val="lowerRoman"/>
      <w:lvlText w:val="%6."/>
      <w:lvlJc w:val="right"/>
      <w:pPr>
        <w:ind w:left="4680" w:hanging="180"/>
      </w:pPr>
    </w:lvl>
    <w:lvl w:ilvl="6" w:tplc="0282764A" w:tentative="1">
      <w:start w:val="1"/>
      <w:numFmt w:val="decimal"/>
      <w:lvlText w:val="%7."/>
      <w:lvlJc w:val="left"/>
      <w:pPr>
        <w:ind w:left="5400" w:hanging="360"/>
      </w:pPr>
    </w:lvl>
    <w:lvl w:ilvl="7" w:tplc="97B22E9A" w:tentative="1">
      <w:start w:val="1"/>
      <w:numFmt w:val="lowerLetter"/>
      <w:lvlText w:val="%8."/>
      <w:lvlJc w:val="left"/>
      <w:pPr>
        <w:ind w:left="6120" w:hanging="360"/>
      </w:pPr>
    </w:lvl>
    <w:lvl w:ilvl="8" w:tplc="44AAB204" w:tentative="1">
      <w:start w:val="1"/>
      <w:numFmt w:val="lowerRoman"/>
      <w:lvlText w:val="%9."/>
      <w:lvlJc w:val="right"/>
      <w:pPr>
        <w:ind w:left="6840" w:hanging="180"/>
      </w:pPr>
    </w:lvl>
  </w:abstractNum>
  <w:abstractNum w:abstractNumId="15">
    <w:nsid w:val="23510CE0"/>
    <w:multiLevelType w:val="hybridMultilevel"/>
    <w:tmpl w:val="65062DBE"/>
    <w:lvl w:ilvl="0" w:tplc="24041846">
      <w:start w:val="1"/>
      <w:numFmt w:val="bullet"/>
      <w:lvlText w:val=""/>
      <w:lvlJc w:val="left"/>
      <w:pPr>
        <w:ind w:left="720" w:hanging="360"/>
      </w:pPr>
      <w:rPr>
        <w:rFonts w:ascii="Symbol" w:hAnsi="Symbol" w:hint="default"/>
      </w:rPr>
    </w:lvl>
    <w:lvl w:ilvl="1" w:tplc="A950F4BA">
      <w:start w:val="1"/>
      <w:numFmt w:val="lowerLetter"/>
      <w:lvlText w:val="%2."/>
      <w:lvlJc w:val="left"/>
      <w:pPr>
        <w:ind w:left="1440" w:hanging="360"/>
      </w:pPr>
      <w:rPr>
        <w:rFonts w:cs="Times New Roman"/>
      </w:rPr>
    </w:lvl>
    <w:lvl w:ilvl="2" w:tplc="0536242C">
      <w:start w:val="1"/>
      <w:numFmt w:val="lowerRoman"/>
      <w:lvlText w:val="%3."/>
      <w:lvlJc w:val="right"/>
      <w:pPr>
        <w:ind w:left="2160" w:hanging="180"/>
      </w:pPr>
      <w:rPr>
        <w:rFonts w:cs="Times New Roman"/>
      </w:rPr>
    </w:lvl>
    <w:lvl w:ilvl="3" w:tplc="F2B0CC56">
      <w:start w:val="1"/>
      <w:numFmt w:val="decimal"/>
      <w:lvlText w:val="%4."/>
      <w:lvlJc w:val="left"/>
      <w:pPr>
        <w:ind w:left="2880" w:hanging="360"/>
      </w:pPr>
      <w:rPr>
        <w:rFonts w:cs="Times New Roman"/>
      </w:rPr>
    </w:lvl>
    <w:lvl w:ilvl="4" w:tplc="9E8A9ADE">
      <w:start w:val="1"/>
      <w:numFmt w:val="lowerLetter"/>
      <w:lvlText w:val="%5."/>
      <w:lvlJc w:val="left"/>
      <w:pPr>
        <w:ind w:left="3600" w:hanging="360"/>
      </w:pPr>
      <w:rPr>
        <w:rFonts w:cs="Times New Roman"/>
      </w:rPr>
    </w:lvl>
    <w:lvl w:ilvl="5" w:tplc="CE54F2C8">
      <w:start w:val="1"/>
      <w:numFmt w:val="lowerRoman"/>
      <w:lvlText w:val="%6."/>
      <w:lvlJc w:val="right"/>
      <w:pPr>
        <w:ind w:left="4320" w:hanging="180"/>
      </w:pPr>
      <w:rPr>
        <w:rFonts w:cs="Times New Roman"/>
      </w:rPr>
    </w:lvl>
    <w:lvl w:ilvl="6" w:tplc="A8D21AD2">
      <w:start w:val="1"/>
      <w:numFmt w:val="decimal"/>
      <w:lvlText w:val="%7."/>
      <w:lvlJc w:val="left"/>
      <w:pPr>
        <w:ind w:left="5040" w:hanging="360"/>
      </w:pPr>
      <w:rPr>
        <w:rFonts w:cs="Times New Roman"/>
      </w:rPr>
    </w:lvl>
    <w:lvl w:ilvl="7" w:tplc="46C45622">
      <w:start w:val="1"/>
      <w:numFmt w:val="lowerLetter"/>
      <w:lvlText w:val="%8."/>
      <w:lvlJc w:val="left"/>
      <w:pPr>
        <w:ind w:left="5760" w:hanging="360"/>
      </w:pPr>
      <w:rPr>
        <w:rFonts w:cs="Times New Roman"/>
      </w:rPr>
    </w:lvl>
    <w:lvl w:ilvl="8" w:tplc="EF121340">
      <w:start w:val="1"/>
      <w:numFmt w:val="lowerRoman"/>
      <w:lvlText w:val="%9."/>
      <w:lvlJc w:val="right"/>
      <w:pPr>
        <w:ind w:left="6480" w:hanging="180"/>
      </w:pPr>
      <w:rPr>
        <w:rFonts w:cs="Times New Roman"/>
      </w:rPr>
    </w:lvl>
  </w:abstractNum>
  <w:abstractNum w:abstractNumId="16">
    <w:nsid w:val="250B498A"/>
    <w:multiLevelType w:val="hybridMultilevel"/>
    <w:tmpl w:val="2B2C7DF2"/>
    <w:lvl w:ilvl="0" w:tplc="69CADC80">
      <w:start w:val="1"/>
      <w:numFmt w:val="decimal"/>
      <w:lvlText w:val="%1."/>
      <w:lvlJc w:val="left"/>
      <w:pPr>
        <w:tabs>
          <w:tab w:val="num" w:pos="2760"/>
        </w:tabs>
        <w:ind w:left="2760" w:hanging="360"/>
      </w:pPr>
    </w:lvl>
    <w:lvl w:ilvl="1" w:tplc="C102F538">
      <w:start w:val="1"/>
      <w:numFmt w:val="bullet"/>
      <w:lvlText w:val=""/>
      <w:lvlJc w:val="left"/>
      <w:pPr>
        <w:tabs>
          <w:tab w:val="num" w:pos="1800"/>
        </w:tabs>
        <w:ind w:left="1800" w:hanging="360"/>
      </w:pPr>
      <w:rPr>
        <w:rFonts w:ascii="Symbol" w:hAnsi="Symbol" w:hint="default"/>
      </w:rPr>
    </w:lvl>
    <w:lvl w:ilvl="2" w:tplc="00D44440">
      <w:start w:val="2"/>
      <w:numFmt w:val="lowerLetter"/>
      <w:lvlText w:val="%3)"/>
      <w:lvlJc w:val="left"/>
      <w:pPr>
        <w:ind w:left="2700" w:hanging="360"/>
      </w:pPr>
      <w:rPr>
        <w:rFonts w:hint="default"/>
      </w:rPr>
    </w:lvl>
    <w:lvl w:ilvl="3" w:tplc="D5D84F52" w:tentative="1">
      <w:start w:val="1"/>
      <w:numFmt w:val="decimal"/>
      <w:lvlText w:val="%4."/>
      <w:lvlJc w:val="left"/>
      <w:pPr>
        <w:tabs>
          <w:tab w:val="num" w:pos="3240"/>
        </w:tabs>
        <w:ind w:left="3240" w:hanging="360"/>
      </w:pPr>
    </w:lvl>
    <w:lvl w:ilvl="4" w:tplc="8926F9B4" w:tentative="1">
      <w:start w:val="1"/>
      <w:numFmt w:val="lowerLetter"/>
      <w:lvlText w:val="%5."/>
      <w:lvlJc w:val="left"/>
      <w:pPr>
        <w:tabs>
          <w:tab w:val="num" w:pos="3960"/>
        </w:tabs>
        <w:ind w:left="3960" w:hanging="360"/>
      </w:pPr>
    </w:lvl>
    <w:lvl w:ilvl="5" w:tplc="1180B816" w:tentative="1">
      <w:start w:val="1"/>
      <w:numFmt w:val="lowerRoman"/>
      <w:lvlText w:val="%6."/>
      <w:lvlJc w:val="right"/>
      <w:pPr>
        <w:tabs>
          <w:tab w:val="num" w:pos="4680"/>
        </w:tabs>
        <w:ind w:left="4680" w:hanging="180"/>
      </w:pPr>
    </w:lvl>
    <w:lvl w:ilvl="6" w:tplc="A1CCA4DC" w:tentative="1">
      <w:start w:val="1"/>
      <w:numFmt w:val="decimal"/>
      <w:lvlText w:val="%7."/>
      <w:lvlJc w:val="left"/>
      <w:pPr>
        <w:tabs>
          <w:tab w:val="num" w:pos="5400"/>
        </w:tabs>
        <w:ind w:left="5400" w:hanging="360"/>
      </w:pPr>
    </w:lvl>
    <w:lvl w:ilvl="7" w:tplc="2D825D82" w:tentative="1">
      <w:start w:val="1"/>
      <w:numFmt w:val="lowerLetter"/>
      <w:lvlText w:val="%8."/>
      <w:lvlJc w:val="left"/>
      <w:pPr>
        <w:tabs>
          <w:tab w:val="num" w:pos="6120"/>
        </w:tabs>
        <w:ind w:left="6120" w:hanging="360"/>
      </w:pPr>
    </w:lvl>
    <w:lvl w:ilvl="8" w:tplc="96F25B82" w:tentative="1">
      <w:start w:val="1"/>
      <w:numFmt w:val="lowerRoman"/>
      <w:lvlText w:val="%9."/>
      <w:lvlJc w:val="right"/>
      <w:pPr>
        <w:tabs>
          <w:tab w:val="num" w:pos="6840"/>
        </w:tabs>
        <w:ind w:left="6840" w:hanging="180"/>
      </w:pPr>
    </w:lvl>
  </w:abstractNum>
  <w:abstractNum w:abstractNumId="17">
    <w:nsid w:val="27FB76A6"/>
    <w:multiLevelType w:val="hybridMultilevel"/>
    <w:tmpl w:val="21483AEA"/>
    <w:lvl w:ilvl="0" w:tplc="EAA2CCB6">
      <w:start w:val="1"/>
      <w:numFmt w:val="lowerLetter"/>
      <w:lvlText w:val="%1."/>
      <w:lvlJc w:val="left"/>
      <w:pPr>
        <w:ind w:left="840" w:hanging="360"/>
      </w:pPr>
    </w:lvl>
    <w:lvl w:ilvl="1" w:tplc="178E0250" w:tentative="1">
      <w:start w:val="1"/>
      <w:numFmt w:val="lowerLetter"/>
      <w:lvlText w:val="%2."/>
      <w:lvlJc w:val="left"/>
      <w:pPr>
        <w:ind w:left="1560" w:hanging="360"/>
      </w:pPr>
    </w:lvl>
    <w:lvl w:ilvl="2" w:tplc="FAE0FF38" w:tentative="1">
      <w:start w:val="1"/>
      <w:numFmt w:val="lowerRoman"/>
      <w:lvlText w:val="%3."/>
      <w:lvlJc w:val="right"/>
      <w:pPr>
        <w:ind w:left="2280" w:hanging="180"/>
      </w:pPr>
    </w:lvl>
    <w:lvl w:ilvl="3" w:tplc="ACDAC7E8" w:tentative="1">
      <w:start w:val="1"/>
      <w:numFmt w:val="decimal"/>
      <w:lvlText w:val="%4."/>
      <w:lvlJc w:val="left"/>
      <w:pPr>
        <w:ind w:left="3000" w:hanging="360"/>
      </w:pPr>
    </w:lvl>
    <w:lvl w:ilvl="4" w:tplc="A6F0B3C4" w:tentative="1">
      <w:start w:val="1"/>
      <w:numFmt w:val="lowerLetter"/>
      <w:lvlText w:val="%5."/>
      <w:lvlJc w:val="left"/>
      <w:pPr>
        <w:ind w:left="3720" w:hanging="360"/>
      </w:pPr>
    </w:lvl>
    <w:lvl w:ilvl="5" w:tplc="D3109BF8" w:tentative="1">
      <w:start w:val="1"/>
      <w:numFmt w:val="lowerRoman"/>
      <w:lvlText w:val="%6."/>
      <w:lvlJc w:val="right"/>
      <w:pPr>
        <w:ind w:left="4440" w:hanging="180"/>
      </w:pPr>
    </w:lvl>
    <w:lvl w:ilvl="6" w:tplc="E772A7CE" w:tentative="1">
      <w:start w:val="1"/>
      <w:numFmt w:val="decimal"/>
      <w:lvlText w:val="%7."/>
      <w:lvlJc w:val="left"/>
      <w:pPr>
        <w:ind w:left="5160" w:hanging="360"/>
      </w:pPr>
    </w:lvl>
    <w:lvl w:ilvl="7" w:tplc="219A5AD8" w:tentative="1">
      <w:start w:val="1"/>
      <w:numFmt w:val="lowerLetter"/>
      <w:lvlText w:val="%8."/>
      <w:lvlJc w:val="left"/>
      <w:pPr>
        <w:ind w:left="5880" w:hanging="360"/>
      </w:pPr>
    </w:lvl>
    <w:lvl w:ilvl="8" w:tplc="6CEE527A" w:tentative="1">
      <w:start w:val="1"/>
      <w:numFmt w:val="lowerRoman"/>
      <w:lvlText w:val="%9."/>
      <w:lvlJc w:val="right"/>
      <w:pPr>
        <w:ind w:left="6600" w:hanging="180"/>
      </w:pPr>
    </w:lvl>
  </w:abstractNum>
  <w:abstractNum w:abstractNumId="18">
    <w:nsid w:val="29DF7B2C"/>
    <w:multiLevelType w:val="hybridMultilevel"/>
    <w:tmpl w:val="3B826702"/>
    <w:lvl w:ilvl="0" w:tplc="14FA0E38">
      <w:start w:val="1"/>
      <w:numFmt w:val="decimal"/>
      <w:lvlText w:val="%1."/>
      <w:lvlJc w:val="left"/>
      <w:pPr>
        <w:ind w:left="1800" w:hanging="360"/>
      </w:pPr>
    </w:lvl>
    <w:lvl w:ilvl="1" w:tplc="BD32E118" w:tentative="1">
      <w:start w:val="1"/>
      <w:numFmt w:val="lowerLetter"/>
      <w:lvlText w:val="%2."/>
      <w:lvlJc w:val="left"/>
      <w:pPr>
        <w:ind w:left="2520" w:hanging="360"/>
      </w:pPr>
    </w:lvl>
    <w:lvl w:ilvl="2" w:tplc="17AA3C7E" w:tentative="1">
      <w:start w:val="1"/>
      <w:numFmt w:val="lowerRoman"/>
      <w:lvlText w:val="%3."/>
      <w:lvlJc w:val="right"/>
      <w:pPr>
        <w:ind w:left="3240" w:hanging="180"/>
      </w:pPr>
    </w:lvl>
    <w:lvl w:ilvl="3" w:tplc="2B40B9C0" w:tentative="1">
      <w:start w:val="1"/>
      <w:numFmt w:val="decimal"/>
      <w:lvlText w:val="%4."/>
      <w:lvlJc w:val="left"/>
      <w:pPr>
        <w:ind w:left="3960" w:hanging="360"/>
      </w:pPr>
    </w:lvl>
    <w:lvl w:ilvl="4" w:tplc="81AAF522" w:tentative="1">
      <w:start w:val="1"/>
      <w:numFmt w:val="lowerLetter"/>
      <w:lvlText w:val="%5."/>
      <w:lvlJc w:val="left"/>
      <w:pPr>
        <w:ind w:left="4680" w:hanging="360"/>
      </w:pPr>
    </w:lvl>
    <w:lvl w:ilvl="5" w:tplc="AB3E0DFA" w:tentative="1">
      <w:start w:val="1"/>
      <w:numFmt w:val="lowerRoman"/>
      <w:lvlText w:val="%6."/>
      <w:lvlJc w:val="right"/>
      <w:pPr>
        <w:ind w:left="5400" w:hanging="180"/>
      </w:pPr>
    </w:lvl>
    <w:lvl w:ilvl="6" w:tplc="A240F992" w:tentative="1">
      <w:start w:val="1"/>
      <w:numFmt w:val="decimal"/>
      <w:lvlText w:val="%7."/>
      <w:lvlJc w:val="left"/>
      <w:pPr>
        <w:ind w:left="6120" w:hanging="360"/>
      </w:pPr>
    </w:lvl>
    <w:lvl w:ilvl="7" w:tplc="12941174" w:tentative="1">
      <w:start w:val="1"/>
      <w:numFmt w:val="lowerLetter"/>
      <w:lvlText w:val="%8."/>
      <w:lvlJc w:val="left"/>
      <w:pPr>
        <w:ind w:left="6840" w:hanging="360"/>
      </w:pPr>
    </w:lvl>
    <w:lvl w:ilvl="8" w:tplc="FF88A55C" w:tentative="1">
      <w:start w:val="1"/>
      <w:numFmt w:val="lowerRoman"/>
      <w:lvlText w:val="%9."/>
      <w:lvlJc w:val="right"/>
      <w:pPr>
        <w:ind w:left="7560" w:hanging="180"/>
      </w:pPr>
    </w:lvl>
  </w:abstractNum>
  <w:abstractNum w:abstractNumId="19">
    <w:nsid w:val="2A5F31BF"/>
    <w:multiLevelType w:val="hybridMultilevel"/>
    <w:tmpl w:val="73D0552C"/>
    <w:lvl w:ilvl="0" w:tplc="6F4AEAC8">
      <w:start w:val="1"/>
      <w:numFmt w:val="lowerLetter"/>
      <w:lvlText w:val="%1."/>
      <w:lvlJc w:val="left"/>
      <w:pPr>
        <w:ind w:left="720" w:hanging="360"/>
      </w:pPr>
      <w:rPr>
        <w:rFonts w:hint="default"/>
      </w:rPr>
    </w:lvl>
    <w:lvl w:ilvl="1" w:tplc="BEE61C14" w:tentative="1">
      <w:start w:val="1"/>
      <w:numFmt w:val="lowerLetter"/>
      <w:lvlText w:val="%2."/>
      <w:lvlJc w:val="left"/>
      <w:pPr>
        <w:ind w:left="1440" w:hanging="360"/>
      </w:pPr>
    </w:lvl>
    <w:lvl w:ilvl="2" w:tplc="74F425B8" w:tentative="1">
      <w:start w:val="1"/>
      <w:numFmt w:val="lowerRoman"/>
      <w:lvlText w:val="%3."/>
      <w:lvlJc w:val="right"/>
      <w:pPr>
        <w:ind w:left="2160" w:hanging="180"/>
      </w:pPr>
    </w:lvl>
    <w:lvl w:ilvl="3" w:tplc="8DA0C4A6" w:tentative="1">
      <w:start w:val="1"/>
      <w:numFmt w:val="decimal"/>
      <w:lvlText w:val="%4."/>
      <w:lvlJc w:val="left"/>
      <w:pPr>
        <w:ind w:left="2880" w:hanging="360"/>
      </w:pPr>
    </w:lvl>
    <w:lvl w:ilvl="4" w:tplc="9A9A85D0" w:tentative="1">
      <w:start w:val="1"/>
      <w:numFmt w:val="lowerLetter"/>
      <w:lvlText w:val="%5."/>
      <w:lvlJc w:val="left"/>
      <w:pPr>
        <w:ind w:left="3600" w:hanging="360"/>
      </w:pPr>
    </w:lvl>
    <w:lvl w:ilvl="5" w:tplc="FE56D73A" w:tentative="1">
      <w:start w:val="1"/>
      <w:numFmt w:val="lowerRoman"/>
      <w:lvlText w:val="%6."/>
      <w:lvlJc w:val="right"/>
      <w:pPr>
        <w:ind w:left="4320" w:hanging="180"/>
      </w:pPr>
    </w:lvl>
    <w:lvl w:ilvl="6" w:tplc="52C0F7E4" w:tentative="1">
      <w:start w:val="1"/>
      <w:numFmt w:val="decimal"/>
      <w:lvlText w:val="%7."/>
      <w:lvlJc w:val="left"/>
      <w:pPr>
        <w:ind w:left="5040" w:hanging="360"/>
      </w:pPr>
    </w:lvl>
    <w:lvl w:ilvl="7" w:tplc="8154D63E" w:tentative="1">
      <w:start w:val="1"/>
      <w:numFmt w:val="lowerLetter"/>
      <w:lvlText w:val="%8."/>
      <w:lvlJc w:val="left"/>
      <w:pPr>
        <w:ind w:left="5760" w:hanging="360"/>
      </w:pPr>
    </w:lvl>
    <w:lvl w:ilvl="8" w:tplc="C7FE0EFE" w:tentative="1">
      <w:start w:val="1"/>
      <w:numFmt w:val="lowerRoman"/>
      <w:lvlText w:val="%9."/>
      <w:lvlJc w:val="right"/>
      <w:pPr>
        <w:ind w:left="6480" w:hanging="180"/>
      </w:pPr>
    </w:lvl>
  </w:abstractNum>
  <w:abstractNum w:abstractNumId="20">
    <w:nsid w:val="2CDA5620"/>
    <w:multiLevelType w:val="hybridMultilevel"/>
    <w:tmpl w:val="C4C0B5D8"/>
    <w:lvl w:ilvl="0" w:tplc="D974F562">
      <w:start w:val="1"/>
      <w:numFmt w:val="lowerLetter"/>
      <w:lvlText w:val="%1."/>
      <w:lvlJc w:val="left"/>
      <w:pPr>
        <w:ind w:left="1080" w:hanging="360"/>
      </w:pPr>
    </w:lvl>
    <w:lvl w:ilvl="1" w:tplc="50FC5880" w:tentative="1">
      <w:start w:val="1"/>
      <w:numFmt w:val="lowerLetter"/>
      <w:lvlText w:val="%2."/>
      <w:lvlJc w:val="left"/>
      <w:pPr>
        <w:ind w:left="1800" w:hanging="360"/>
      </w:pPr>
    </w:lvl>
    <w:lvl w:ilvl="2" w:tplc="A190C172" w:tentative="1">
      <w:start w:val="1"/>
      <w:numFmt w:val="lowerRoman"/>
      <w:lvlText w:val="%3."/>
      <w:lvlJc w:val="right"/>
      <w:pPr>
        <w:ind w:left="2520" w:hanging="180"/>
      </w:pPr>
    </w:lvl>
    <w:lvl w:ilvl="3" w:tplc="BF5A7E52" w:tentative="1">
      <w:start w:val="1"/>
      <w:numFmt w:val="decimal"/>
      <w:lvlText w:val="%4."/>
      <w:lvlJc w:val="left"/>
      <w:pPr>
        <w:ind w:left="3240" w:hanging="360"/>
      </w:pPr>
    </w:lvl>
    <w:lvl w:ilvl="4" w:tplc="A1D60DF6" w:tentative="1">
      <w:start w:val="1"/>
      <w:numFmt w:val="lowerLetter"/>
      <w:lvlText w:val="%5."/>
      <w:lvlJc w:val="left"/>
      <w:pPr>
        <w:ind w:left="3960" w:hanging="360"/>
      </w:pPr>
    </w:lvl>
    <w:lvl w:ilvl="5" w:tplc="0DFE3CA4" w:tentative="1">
      <w:start w:val="1"/>
      <w:numFmt w:val="lowerRoman"/>
      <w:lvlText w:val="%6."/>
      <w:lvlJc w:val="right"/>
      <w:pPr>
        <w:ind w:left="4680" w:hanging="180"/>
      </w:pPr>
    </w:lvl>
    <w:lvl w:ilvl="6" w:tplc="F0BAAA1E" w:tentative="1">
      <w:start w:val="1"/>
      <w:numFmt w:val="decimal"/>
      <w:lvlText w:val="%7."/>
      <w:lvlJc w:val="left"/>
      <w:pPr>
        <w:ind w:left="5400" w:hanging="360"/>
      </w:pPr>
    </w:lvl>
    <w:lvl w:ilvl="7" w:tplc="D5441DC8" w:tentative="1">
      <w:start w:val="1"/>
      <w:numFmt w:val="lowerLetter"/>
      <w:lvlText w:val="%8."/>
      <w:lvlJc w:val="left"/>
      <w:pPr>
        <w:ind w:left="6120" w:hanging="360"/>
      </w:pPr>
    </w:lvl>
    <w:lvl w:ilvl="8" w:tplc="09CAC564" w:tentative="1">
      <w:start w:val="1"/>
      <w:numFmt w:val="lowerRoman"/>
      <w:lvlText w:val="%9."/>
      <w:lvlJc w:val="right"/>
      <w:pPr>
        <w:ind w:left="6840" w:hanging="180"/>
      </w:pPr>
    </w:lvl>
  </w:abstractNum>
  <w:abstractNum w:abstractNumId="21">
    <w:nsid w:val="2DBF329E"/>
    <w:multiLevelType w:val="hybridMultilevel"/>
    <w:tmpl w:val="6A1AC590"/>
    <w:lvl w:ilvl="0" w:tplc="0DEC95D4">
      <w:start w:val="1"/>
      <w:numFmt w:val="bullet"/>
      <w:lvlText w:val=""/>
      <w:lvlJc w:val="left"/>
      <w:pPr>
        <w:tabs>
          <w:tab w:val="num" w:pos="720"/>
        </w:tabs>
        <w:ind w:left="720" w:hanging="360"/>
      </w:pPr>
      <w:rPr>
        <w:rFonts w:ascii="Symbol" w:hAnsi="Symbol" w:hint="default"/>
      </w:rPr>
    </w:lvl>
    <w:lvl w:ilvl="1" w:tplc="6510A308" w:tentative="1">
      <w:start w:val="1"/>
      <w:numFmt w:val="bullet"/>
      <w:lvlText w:val="o"/>
      <w:lvlJc w:val="left"/>
      <w:pPr>
        <w:tabs>
          <w:tab w:val="num" w:pos="1440"/>
        </w:tabs>
        <w:ind w:left="1440" w:hanging="360"/>
      </w:pPr>
      <w:rPr>
        <w:rFonts w:ascii="Courier New" w:hAnsi="Courier New" w:cs="Courier New" w:hint="default"/>
      </w:rPr>
    </w:lvl>
    <w:lvl w:ilvl="2" w:tplc="044C3A9E" w:tentative="1">
      <w:start w:val="1"/>
      <w:numFmt w:val="bullet"/>
      <w:lvlText w:val=""/>
      <w:lvlJc w:val="left"/>
      <w:pPr>
        <w:tabs>
          <w:tab w:val="num" w:pos="2160"/>
        </w:tabs>
        <w:ind w:left="2160" w:hanging="360"/>
      </w:pPr>
      <w:rPr>
        <w:rFonts w:ascii="Wingdings" w:hAnsi="Wingdings" w:hint="default"/>
      </w:rPr>
    </w:lvl>
    <w:lvl w:ilvl="3" w:tplc="4246D318" w:tentative="1">
      <w:start w:val="1"/>
      <w:numFmt w:val="bullet"/>
      <w:lvlText w:val=""/>
      <w:lvlJc w:val="left"/>
      <w:pPr>
        <w:tabs>
          <w:tab w:val="num" w:pos="2880"/>
        </w:tabs>
        <w:ind w:left="2880" w:hanging="360"/>
      </w:pPr>
      <w:rPr>
        <w:rFonts w:ascii="Symbol" w:hAnsi="Symbol" w:hint="default"/>
      </w:rPr>
    </w:lvl>
    <w:lvl w:ilvl="4" w:tplc="D5D8381A" w:tentative="1">
      <w:start w:val="1"/>
      <w:numFmt w:val="bullet"/>
      <w:lvlText w:val="o"/>
      <w:lvlJc w:val="left"/>
      <w:pPr>
        <w:tabs>
          <w:tab w:val="num" w:pos="3600"/>
        </w:tabs>
        <w:ind w:left="3600" w:hanging="360"/>
      </w:pPr>
      <w:rPr>
        <w:rFonts w:ascii="Courier New" w:hAnsi="Courier New" w:cs="Courier New" w:hint="default"/>
      </w:rPr>
    </w:lvl>
    <w:lvl w:ilvl="5" w:tplc="9C6A072C" w:tentative="1">
      <w:start w:val="1"/>
      <w:numFmt w:val="bullet"/>
      <w:lvlText w:val=""/>
      <w:lvlJc w:val="left"/>
      <w:pPr>
        <w:tabs>
          <w:tab w:val="num" w:pos="4320"/>
        </w:tabs>
        <w:ind w:left="4320" w:hanging="360"/>
      </w:pPr>
      <w:rPr>
        <w:rFonts w:ascii="Wingdings" w:hAnsi="Wingdings" w:hint="default"/>
      </w:rPr>
    </w:lvl>
    <w:lvl w:ilvl="6" w:tplc="8D8EF628" w:tentative="1">
      <w:start w:val="1"/>
      <w:numFmt w:val="bullet"/>
      <w:lvlText w:val=""/>
      <w:lvlJc w:val="left"/>
      <w:pPr>
        <w:tabs>
          <w:tab w:val="num" w:pos="5040"/>
        </w:tabs>
        <w:ind w:left="5040" w:hanging="360"/>
      </w:pPr>
      <w:rPr>
        <w:rFonts w:ascii="Symbol" w:hAnsi="Symbol" w:hint="default"/>
      </w:rPr>
    </w:lvl>
    <w:lvl w:ilvl="7" w:tplc="FE106EB2" w:tentative="1">
      <w:start w:val="1"/>
      <w:numFmt w:val="bullet"/>
      <w:lvlText w:val="o"/>
      <w:lvlJc w:val="left"/>
      <w:pPr>
        <w:tabs>
          <w:tab w:val="num" w:pos="5760"/>
        </w:tabs>
        <w:ind w:left="5760" w:hanging="360"/>
      </w:pPr>
      <w:rPr>
        <w:rFonts w:ascii="Courier New" w:hAnsi="Courier New" w:cs="Courier New" w:hint="default"/>
      </w:rPr>
    </w:lvl>
    <w:lvl w:ilvl="8" w:tplc="282207B6" w:tentative="1">
      <w:start w:val="1"/>
      <w:numFmt w:val="bullet"/>
      <w:lvlText w:val=""/>
      <w:lvlJc w:val="left"/>
      <w:pPr>
        <w:tabs>
          <w:tab w:val="num" w:pos="6480"/>
        </w:tabs>
        <w:ind w:left="6480" w:hanging="360"/>
      </w:pPr>
      <w:rPr>
        <w:rFonts w:ascii="Wingdings" w:hAnsi="Wingdings" w:hint="default"/>
      </w:rPr>
    </w:lvl>
  </w:abstractNum>
  <w:abstractNum w:abstractNumId="22">
    <w:nsid w:val="2EB74C01"/>
    <w:multiLevelType w:val="hybridMultilevel"/>
    <w:tmpl w:val="FE6C0D80"/>
    <w:lvl w:ilvl="0" w:tplc="28A003B6">
      <w:start w:val="1"/>
      <w:numFmt w:val="decimal"/>
      <w:lvlText w:val="%1."/>
      <w:lvlJc w:val="left"/>
      <w:pPr>
        <w:ind w:left="1440" w:hanging="360"/>
      </w:pPr>
    </w:lvl>
    <w:lvl w:ilvl="1" w:tplc="C1A2DD3A" w:tentative="1">
      <w:start w:val="1"/>
      <w:numFmt w:val="lowerLetter"/>
      <w:lvlText w:val="%2."/>
      <w:lvlJc w:val="left"/>
      <w:pPr>
        <w:ind w:left="2160" w:hanging="360"/>
      </w:pPr>
    </w:lvl>
    <w:lvl w:ilvl="2" w:tplc="79EA9244" w:tentative="1">
      <w:start w:val="1"/>
      <w:numFmt w:val="lowerRoman"/>
      <w:lvlText w:val="%3."/>
      <w:lvlJc w:val="right"/>
      <w:pPr>
        <w:ind w:left="2880" w:hanging="180"/>
      </w:pPr>
    </w:lvl>
    <w:lvl w:ilvl="3" w:tplc="DAA804C6" w:tentative="1">
      <w:start w:val="1"/>
      <w:numFmt w:val="decimal"/>
      <w:lvlText w:val="%4."/>
      <w:lvlJc w:val="left"/>
      <w:pPr>
        <w:ind w:left="3600" w:hanging="360"/>
      </w:pPr>
    </w:lvl>
    <w:lvl w:ilvl="4" w:tplc="8CF2AE98" w:tentative="1">
      <w:start w:val="1"/>
      <w:numFmt w:val="lowerLetter"/>
      <w:lvlText w:val="%5."/>
      <w:lvlJc w:val="left"/>
      <w:pPr>
        <w:ind w:left="4320" w:hanging="360"/>
      </w:pPr>
    </w:lvl>
    <w:lvl w:ilvl="5" w:tplc="9AD0C030" w:tentative="1">
      <w:start w:val="1"/>
      <w:numFmt w:val="lowerRoman"/>
      <w:lvlText w:val="%6."/>
      <w:lvlJc w:val="right"/>
      <w:pPr>
        <w:ind w:left="5040" w:hanging="180"/>
      </w:pPr>
    </w:lvl>
    <w:lvl w:ilvl="6" w:tplc="770EEBDA" w:tentative="1">
      <w:start w:val="1"/>
      <w:numFmt w:val="decimal"/>
      <w:lvlText w:val="%7."/>
      <w:lvlJc w:val="left"/>
      <w:pPr>
        <w:ind w:left="5760" w:hanging="360"/>
      </w:pPr>
    </w:lvl>
    <w:lvl w:ilvl="7" w:tplc="957C3B16" w:tentative="1">
      <w:start w:val="1"/>
      <w:numFmt w:val="lowerLetter"/>
      <w:lvlText w:val="%8."/>
      <w:lvlJc w:val="left"/>
      <w:pPr>
        <w:ind w:left="6480" w:hanging="360"/>
      </w:pPr>
    </w:lvl>
    <w:lvl w:ilvl="8" w:tplc="4DE6D242" w:tentative="1">
      <w:start w:val="1"/>
      <w:numFmt w:val="lowerRoman"/>
      <w:lvlText w:val="%9."/>
      <w:lvlJc w:val="right"/>
      <w:pPr>
        <w:ind w:left="7200" w:hanging="180"/>
      </w:pPr>
    </w:lvl>
  </w:abstractNum>
  <w:abstractNum w:abstractNumId="23">
    <w:nsid w:val="304D34C3"/>
    <w:multiLevelType w:val="hybridMultilevel"/>
    <w:tmpl w:val="C6624326"/>
    <w:lvl w:ilvl="0" w:tplc="2BAE1D38">
      <w:start w:val="1"/>
      <w:numFmt w:val="bullet"/>
      <w:lvlText w:val=""/>
      <w:lvlJc w:val="left"/>
      <w:pPr>
        <w:ind w:left="720" w:hanging="360"/>
      </w:pPr>
      <w:rPr>
        <w:rFonts w:ascii="Symbol" w:hAnsi="Symbol" w:hint="default"/>
      </w:rPr>
    </w:lvl>
    <w:lvl w:ilvl="1" w:tplc="73920420">
      <w:start w:val="1"/>
      <w:numFmt w:val="bullet"/>
      <w:lvlText w:val="-"/>
      <w:lvlJc w:val="left"/>
      <w:pPr>
        <w:ind w:left="1440" w:hanging="360"/>
      </w:pPr>
      <w:rPr>
        <w:rFonts w:ascii="WinSoft Pro" w:eastAsia="Times New Roman" w:hAnsi="WinSoft Pro" w:cs="WinSoft Pro" w:hint="default"/>
      </w:rPr>
    </w:lvl>
    <w:lvl w:ilvl="2" w:tplc="8518879A" w:tentative="1">
      <w:start w:val="1"/>
      <w:numFmt w:val="bullet"/>
      <w:lvlText w:val=""/>
      <w:lvlJc w:val="left"/>
      <w:pPr>
        <w:ind w:left="2160" w:hanging="360"/>
      </w:pPr>
      <w:rPr>
        <w:rFonts w:ascii="Wingdings" w:hAnsi="Wingdings" w:hint="default"/>
      </w:rPr>
    </w:lvl>
    <w:lvl w:ilvl="3" w:tplc="B49665A8" w:tentative="1">
      <w:start w:val="1"/>
      <w:numFmt w:val="bullet"/>
      <w:lvlText w:val=""/>
      <w:lvlJc w:val="left"/>
      <w:pPr>
        <w:ind w:left="2880" w:hanging="360"/>
      </w:pPr>
      <w:rPr>
        <w:rFonts w:ascii="Symbol" w:hAnsi="Symbol" w:hint="default"/>
      </w:rPr>
    </w:lvl>
    <w:lvl w:ilvl="4" w:tplc="5E5C4D14" w:tentative="1">
      <w:start w:val="1"/>
      <w:numFmt w:val="bullet"/>
      <w:lvlText w:val="o"/>
      <w:lvlJc w:val="left"/>
      <w:pPr>
        <w:ind w:left="3600" w:hanging="360"/>
      </w:pPr>
      <w:rPr>
        <w:rFonts w:ascii="Courier New" w:hAnsi="Courier New" w:cs="Courier New" w:hint="default"/>
      </w:rPr>
    </w:lvl>
    <w:lvl w:ilvl="5" w:tplc="87DA4368" w:tentative="1">
      <w:start w:val="1"/>
      <w:numFmt w:val="bullet"/>
      <w:lvlText w:val=""/>
      <w:lvlJc w:val="left"/>
      <w:pPr>
        <w:ind w:left="4320" w:hanging="360"/>
      </w:pPr>
      <w:rPr>
        <w:rFonts w:ascii="Wingdings" w:hAnsi="Wingdings" w:hint="default"/>
      </w:rPr>
    </w:lvl>
    <w:lvl w:ilvl="6" w:tplc="6DE69950" w:tentative="1">
      <w:start w:val="1"/>
      <w:numFmt w:val="bullet"/>
      <w:lvlText w:val=""/>
      <w:lvlJc w:val="left"/>
      <w:pPr>
        <w:ind w:left="5040" w:hanging="360"/>
      </w:pPr>
      <w:rPr>
        <w:rFonts w:ascii="Symbol" w:hAnsi="Symbol" w:hint="default"/>
      </w:rPr>
    </w:lvl>
    <w:lvl w:ilvl="7" w:tplc="315E6356" w:tentative="1">
      <w:start w:val="1"/>
      <w:numFmt w:val="bullet"/>
      <w:lvlText w:val="o"/>
      <w:lvlJc w:val="left"/>
      <w:pPr>
        <w:ind w:left="5760" w:hanging="360"/>
      </w:pPr>
      <w:rPr>
        <w:rFonts w:ascii="Courier New" w:hAnsi="Courier New" w:cs="Courier New" w:hint="default"/>
      </w:rPr>
    </w:lvl>
    <w:lvl w:ilvl="8" w:tplc="624C6602" w:tentative="1">
      <w:start w:val="1"/>
      <w:numFmt w:val="bullet"/>
      <w:lvlText w:val=""/>
      <w:lvlJc w:val="left"/>
      <w:pPr>
        <w:ind w:left="6480" w:hanging="360"/>
      </w:pPr>
      <w:rPr>
        <w:rFonts w:ascii="Wingdings" w:hAnsi="Wingdings" w:hint="default"/>
      </w:rPr>
    </w:lvl>
  </w:abstractNum>
  <w:abstractNum w:abstractNumId="24">
    <w:nsid w:val="31A95AD0"/>
    <w:multiLevelType w:val="hybridMultilevel"/>
    <w:tmpl w:val="B8A2CA4A"/>
    <w:lvl w:ilvl="0" w:tplc="25DCDF88">
      <w:start w:val="1"/>
      <w:numFmt w:val="lowerLetter"/>
      <w:lvlText w:val="%1)"/>
      <w:lvlJc w:val="left"/>
      <w:pPr>
        <w:ind w:left="720" w:hanging="360"/>
      </w:pPr>
    </w:lvl>
    <w:lvl w:ilvl="1" w:tplc="171CE14E" w:tentative="1">
      <w:start w:val="1"/>
      <w:numFmt w:val="lowerLetter"/>
      <w:lvlText w:val="%2."/>
      <w:lvlJc w:val="left"/>
      <w:pPr>
        <w:ind w:left="1440" w:hanging="360"/>
      </w:pPr>
    </w:lvl>
    <w:lvl w:ilvl="2" w:tplc="0644B488" w:tentative="1">
      <w:start w:val="1"/>
      <w:numFmt w:val="lowerRoman"/>
      <w:lvlText w:val="%3."/>
      <w:lvlJc w:val="right"/>
      <w:pPr>
        <w:ind w:left="2160" w:hanging="180"/>
      </w:pPr>
    </w:lvl>
    <w:lvl w:ilvl="3" w:tplc="69767340" w:tentative="1">
      <w:start w:val="1"/>
      <w:numFmt w:val="decimal"/>
      <w:lvlText w:val="%4."/>
      <w:lvlJc w:val="left"/>
      <w:pPr>
        <w:ind w:left="2880" w:hanging="360"/>
      </w:pPr>
    </w:lvl>
    <w:lvl w:ilvl="4" w:tplc="D1D0C8D0" w:tentative="1">
      <w:start w:val="1"/>
      <w:numFmt w:val="lowerLetter"/>
      <w:lvlText w:val="%5."/>
      <w:lvlJc w:val="left"/>
      <w:pPr>
        <w:ind w:left="3600" w:hanging="360"/>
      </w:pPr>
    </w:lvl>
    <w:lvl w:ilvl="5" w:tplc="79A8941A" w:tentative="1">
      <w:start w:val="1"/>
      <w:numFmt w:val="lowerRoman"/>
      <w:lvlText w:val="%6."/>
      <w:lvlJc w:val="right"/>
      <w:pPr>
        <w:ind w:left="4320" w:hanging="180"/>
      </w:pPr>
    </w:lvl>
    <w:lvl w:ilvl="6" w:tplc="225C92A8" w:tentative="1">
      <w:start w:val="1"/>
      <w:numFmt w:val="decimal"/>
      <w:lvlText w:val="%7."/>
      <w:lvlJc w:val="left"/>
      <w:pPr>
        <w:ind w:left="5040" w:hanging="360"/>
      </w:pPr>
    </w:lvl>
    <w:lvl w:ilvl="7" w:tplc="C2B671A6" w:tentative="1">
      <w:start w:val="1"/>
      <w:numFmt w:val="lowerLetter"/>
      <w:lvlText w:val="%8."/>
      <w:lvlJc w:val="left"/>
      <w:pPr>
        <w:ind w:left="5760" w:hanging="360"/>
      </w:pPr>
    </w:lvl>
    <w:lvl w:ilvl="8" w:tplc="4C56E0D8" w:tentative="1">
      <w:start w:val="1"/>
      <w:numFmt w:val="lowerRoman"/>
      <w:lvlText w:val="%9."/>
      <w:lvlJc w:val="right"/>
      <w:pPr>
        <w:ind w:left="6480" w:hanging="180"/>
      </w:pPr>
    </w:lvl>
  </w:abstractNum>
  <w:abstractNum w:abstractNumId="25">
    <w:nsid w:val="31D7483F"/>
    <w:multiLevelType w:val="hybridMultilevel"/>
    <w:tmpl w:val="9B300884"/>
    <w:lvl w:ilvl="0" w:tplc="4C1AE238">
      <w:start w:val="1"/>
      <w:numFmt w:val="decimal"/>
      <w:lvlText w:val="%1."/>
      <w:lvlJc w:val="left"/>
      <w:pPr>
        <w:ind w:left="1080" w:hanging="360"/>
      </w:pPr>
    </w:lvl>
    <w:lvl w:ilvl="1" w:tplc="2FC4CAFE" w:tentative="1">
      <w:start w:val="1"/>
      <w:numFmt w:val="lowerLetter"/>
      <w:lvlText w:val="%2."/>
      <w:lvlJc w:val="left"/>
      <w:pPr>
        <w:ind w:left="1800" w:hanging="360"/>
      </w:pPr>
    </w:lvl>
    <w:lvl w:ilvl="2" w:tplc="24CE6D8E" w:tentative="1">
      <w:start w:val="1"/>
      <w:numFmt w:val="lowerRoman"/>
      <w:lvlText w:val="%3."/>
      <w:lvlJc w:val="right"/>
      <w:pPr>
        <w:ind w:left="2520" w:hanging="180"/>
      </w:pPr>
    </w:lvl>
    <w:lvl w:ilvl="3" w:tplc="77DE1666" w:tentative="1">
      <w:start w:val="1"/>
      <w:numFmt w:val="decimal"/>
      <w:lvlText w:val="%4."/>
      <w:lvlJc w:val="left"/>
      <w:pPr>
        <w:ind w:left="3240" w:hanging="360"/>
      </w:pPr>
    </w:lvl>
    <w:lvl w:ilvl="4" w:tplc="AFA01E7A" w:tentative="1">
      <w:start w:val="1"/>
      <w:numFmt w:val="lowerLetter"/>
      <w:lvlText w:val="%5."/>
      <w:lvlJc w:val="left"/>
      <w:pPr>
        <w:ind w:left="3960" w:hanging="360"/>
      </w:pPr>
    </w:lvl>
    <w:lvl w:ilvl="5" w:tplc="78027E52" w:tentative="1">
      <w:start w:val="1"/>
      <w:numFmt w:val="lowerRoman"/>
      <w:lvlText w:val="%6."/>
      <w:lvlJc w:val="right"/>
      <w:pPr>
        <w:ind w:left="4680" w:hanging="180"/>
      </w:pPr>
    </w:lvl>
    <w:lvl w:ilvl="6" w:tplc="7A023F76" w:tentative="1">
      <w:start w:val="1"/>
      <w:numFmt w:val="decimal"/>
      <w:lvlText w:val="%7."/>
      <w:lvlJc w:val="left"/>
      <w:pPr>
        <w:ind w:left="5400" w:hanging="360"/>
      </w:pPr>
    </w:lvl>
    <w:lvl w:ilvl="7" w:tplc="25E40306" w:tentative="1">
      <w:start w:val="1"/>
      <w:numFmt w:val="lowerLetter"/>
      <w:lvlText w:val="%8."/>
      <w:lvlJc w:val="left"/>
      <w:pPr>
        <w:ind w:left="6120" w:hanging="360"/>
      </w:pPr>
    </w:lvl>
    <w:lvl w:ilvl="8" w:tplc="572A4E4E" w:tentative="1">
      <w:start w:val="1"/>
      <w:numFmt w:val="lowerRoman"/>
      <w:lvlText w:val="%9."/>
      <w:lvlJc w:val="right"/>
      <w:pPr>
        <w:ind w:left="6840" w:hanging="180"/>
      </w:pPr>
    </w:lvl>
  </w:abstractNum>
  <w:abstractNum w:abstractNumId="26">
    <w:nsid w:val="39F93F69"/>
    <w:multiLevelType w:val="hybridMultilevel"/>
    <w:tmpl w:val="C99C1646"/>
    <w:lvl w:ilvl="0" w:tplc="E99ED55E">
      <w:start w:val="1"/>
      <w:numFmt w:val="lowerRoman"/>
      <w:lvlText w:val="%1."/>
      <w:lvlJc w:val="right"/>
      <w:pPr>
        <w:ind w:left="720" w:hanging="360"/>
      </w:pPr>
    </w:lvl>
    <w:lvl w:ilvl="1" w:tplc="29D63F74" w:tentative="1">
      <w:start w:val="1"/>
      <w:numFmt w:val="lowerLetter"/>
      <w:lvlText w:val="%2."/>
      <w:lvlJc w:val="left"/>
      <w:pPr>
        <w:ind w:left="1440" w:hanging="360"/>
      </w:pPr>
    </w:lvl>
    <w:lvl w:ilvl="2" w:tplc="B488786A" w:tentative="1">
      <w:start w:val="1"/>
      <w:numFmt w:val="lowerRoman"/>
      <w:lvlText w:val="%3."/>
      <w:lvlJc w:val="right"/>
      <w:pPr>
        <w:ind w:left="2160" w:hanging="180"/>
      </w:pPr>
    </w:lvl>
    <w:lvl w:ilvl="3" w:tplc="F03A7E3E" w:tentative="1">
      <w:start w:val="1"/>
      <w:numFmt w:val="decimal"/>
      <w:lvlText w:val="%4."/>
      <w:lvlJc w:val="left"/>
      <w:pPr>
        <w:ind w:left="2880" w:hanging="360"/>
      </w:pPr>
    </w:lvl>
    <w:lvl w:ilvl="4" w:tplc="94700A46" w:tentative="1">
      <w:start w:val="1"/>
      <w:numFmt w:val="lowerLetter"/>
      <w:lvlText w:val="%5."/>
      <w:lvlJc w:val="left"/>
      <w:pPr>
        <w:ind w:left="3600" w:hanging="360"/>
      </w:pPr>
    </w:lvl>
    <w:lvl w:ilvl="5" w:tplc="5C8AAE0E" w:tentative="1">
      <w:start w:val="1"/>
      <w:numFmt w:val="lowerRoman"/>
      <w:lvlText w:val="%6."/>
      <w:lvlJc w:val="right"/>
      <w:pPr>
        <w:ind w:left="4320" w:hanging="180"/>
      </w:pPr>
    </w:lvl>
    <w:lvl w:ilvl="6" w:tplc="D48A6C90" w:tentative="1">
      <w:start w:val="1"/>
      <w:numFmt w:val="decimal"/>
      <w:lvlText w:val="%7."/>
      <w:lvlJc w:val="left"/>
      <w:pPr>
        <w:ind w:left="5040" w:hanging="360"/>
      </w:pPr>
    </w:lvl>
    <w:lvl w:ilvl="7" w:tplc="6298D146" w:tentative="1">
      <w:start w:val="1"/>
      <w:numFmt w:val="lowerLetter"/>
      <w:lvlText w:val="%8."/>
      <w:lvlJc w:val="left"/>
      <w:pPr>
        <w:ind w:left="5760" w:hanging="360"/>
      </w:pPr>
    </w:lvl>
    <w:lvl w:ilvl="8" w:tplc="16B44BE4" w:tentative="1">
      <w:start w:val="1"/>
      <w:numFmt w:val="lowerRoman"/>
      <w:lvlText w:val="%9."/>
      <w:lvlJc w:val="right"/>
      <w:pPr>
        <w:ind w:left="6480" w:hanging="180"/>
      </w:pPr>
    </w:lvl>
  </w:abstractNum>
  <w:abstractNum w:abstractNumId="27">
    <w:nsid w:val="3D134658"/>
    <w:multiLevelType w:val="hybridMultilevel"/>
    <w:tmpl w:val="DB784E36"/>
    <w:lvl w:ilvl="0" w:tplc="874CE278">
      <w:start w:val="1"/>
      <w:numFmt w:val="decimal"/>
      <w:lvlText w:val="%1."/>
      <w:lvlJc w:val="left"/>
      <w:pPr>
        <w:ind w:left="720" w:hanging="360"/>
      </w:pPr>
    </w:lvl>
    <w:lvl w:ilvl="1" w:tplc="CCDC8A66" w:tentative="1">
      <w:start w:val="1"/>
      <w:numFmt w:val="lowerLetter"/>
      <w:lvlText w:val="%2."/>
      <w:lvlJc w:val="left"/>
      <w:pPr>
        <w:ind w:left="1440" w:hanging="360"/>
      </w:pPr>
    </w:lvl>
    <w:lvl w:ilvl="2" w:tplc="16DEA022" w:tentative="1">
      <w:start w:val="1"/>
      <w:numFmt w:val="lowerRoman"/>
      <w:lvlText w:val="%3."/>
      <w:lvlJc w:val="right"/>
      <w:pPr>
        <w:ind w:left="2160" w:hanging="180"/>
      </w:pPr>
    </w:lvl>
    <w:lvl w:ilvl="3" w:tplc="E3DADCF8" w:tentative="1">
      <w:start w:val="1"/>
      <w:numFmt w:val="decimal"/>
      <w:lvlText w:val="%4."/>
      <w:lvlJc w:val="left"/>
      <w:pPr>
        <w:ind w:left="2880" w:hanging="360"/>
      </w:pPr>
    </w:lvl>
    <w:lvl w:ilvl="4" w:tplc="A9EAF154" w:tentative="1">
      <w:start w:val="1"/>
      <w:numFmt w:val="lowerLetter"/>
      <w:lvlText w:val="%5."/>
      <w:lvlJc w:val="left"/>
      <w:pPr>
        <w:ind w:left="3600" w:hanging="360"/>
      </w:pPr>
    </w:lvl>
    <w:lvl w:ilvl="5" w:tplc="E11A4B5A" w:tentative="1">
      <w:start w:val="1"/>
      <w:numFmt w:val="lowerRoman"/>
      <w:lvlText w:val="%6."/>
      <w:lvlJc w:val="right"/>
      <w:pPr>
        <w:ind w:left="4320" w:hanging="180"/>
      </w:pPr>
    </w:lvl>
    <w:lvl w:ilvl="6" w:tplc="271259B8" w:tentative="1">
      <w:start w:val="1"/>
      <w:numFmt w:val="decimal"/>
      <w:lvlText w:val="%7."/>
      <w:lvlJc w:val="left"/>
      <w:pPr>
        <w:ind w:left="5040" w:hanging="360"/>
      </w:pPr>
    </w:lvl>
    <w:lvl w:ilvl="7" w:tplc="68B0A16E" w:tentative="1">
      <w:start w:val="1"/>
      <w:numFmt w:val="lowerLetter"/>
      <w:lvlText w:val="%8."/>
      <w:lvlJc w:val="left"/>
      <w:pPr>
        <w:ind w:left="5760" w:hanging="360"/>
      </w:pPr>
    </w:lvl>
    <w:lvl w:ilvl="8" w:tplc="68921956" w:tentative="1">
      <w:start w:val="1"/>
      <w:numFmt w:val="lowerRoman"/>
      <w:lvlText w:val="%9."/>
      <w:lvlJc w:val="right"/>
      <w:pPr>
        <w:ind w:left="6480" w:hanging="180"/>
      </w:pPr>
    </w:lvl>
  </w:abstractNum>
  <w:abstractNum w:abstractNumId="28">
    <w:nsid w:val="3F4B687B"/>
    <w:multiLevelType w:val="hybridMultilevel"/>
    <w:tmpl w:val="8EB2AE64"/>
    <w:lvl w:ilvl="0" w:tplc="E59E626E">
      <w:start w:val="1"/>
      <w:numFmt w:val="decimal"/>
      <w:lvlText w:val="%1)"/>
      <w:lvlJc w:val="left"/>
      <w:pPr>
        <w:tabs>
          <w:tab w:val="num" w:pos="780"/>
        </w:tabs>
        <w:ind w:left="780" w:hanging="360"/>
      </w:pPr>
    </w:lvl>
    <w:lvl w:ilvl="1" w:tplc="A9F46AE0">
      <w:start w:val="1"/>
      <w:numFmt w:val="bullet"/>
      <w:lvlText w:val=""/>
      <w:lvlJc w:val="left"/>
      <w:pPr>
        <w:tabs>
          <w:tab w:val="num" w:pos="1500"/>
        </w:tabs>
        <w:ind w:left="1500" w:hanging="360"/>
      </w:pPr>
      <w:rPr>
        <w:rFonts w:ascii="Symbol" w:hAnsi="Symbol" w:hint="default"/>
      </w:rPr>
    </w:lvl>
    <w:lvl w:ilvl="2" w:tplc="A4109DC2">
      <w:start w:val="1"/>
      <w:numFmt w:val="lowerRoman"/>
      <w:lvlText w:val="%3."/>
      <w:lvlJc w:val="right"/>
      <w:pPr>
        <w:tabs>
          <w:tab w:val="num" w:pos="2220"/>
        </w:tabs>
        <w:ind w:left="2220" w:hanging="180"/>
      </w:pPr>
    </w:lvl>
    <w:lvl w:ilvl="3" w:tplc="9C76CF0A">
      <w:start w:val="1"/>
      <w:numFmt w:val="decimal"/>
      <w:lvlText w:val="%4."/>
      <w:lvlJc w:val="left"/>
      <w:pPr>
        <w:ind w:left="2940" w:hanging="360"/>
      </w:pPr>
      <w:rPr>
        <w:rFonts w:hint="default"/>
      </w:rPr>
    </w:lvl>
    <w:lvl w:ilvl="4" w:tplc="39642BC0" w:tentative="1">
      <w:start w:val="1"/>
      <w:numFmt w:val="lowerLetter"/>
      <w:lvlText w:val="%5."/>
      <w:lvlJc w:val="left"/>
      <w:pPr>
        <w:tabs>
          <w:tab w:val="num" w:pos="3660"/>
        </w:tabs>
        <w:ind w:left="3660" w:hanging="360"/>
      </w:pPr>
    </w:lvl>
    <w:lvl w:ilvl="5" w:tplc="F3164982" w:tentative="1">
      <w:start w:val="1"/>
      <w:numFmt w:val="lowerRoman"/>
      <w:lvlText w:val="%6."/>
      <w:lvlJc w:val="right"/>
      <w:pPr>
        <w:tabs>
          <w:tab w:val="num" w:pos="4380"/>
        </w:tabs>
        <w:ind w:left="4380" w:hanging="180"/>
      </w:pPr>
    </w:lvl>
    <w:lvl w:ilvl="6" w:tplc="4FE09F32" w:tentative="1">
      <w:start w:val="1"/>
      <w:numFmt w:val="decimal"/>
      <w:lvlText w:val="%7."/>
      <w:lvlJc w:val="left"/>
      <w:pPr>
        <w:tabs>
          <w:tab w:val="num" w:pos="5100"/>
        </w:tabs>
        <w:ind w:left="5100" w:hanging="360"/>
      </w:pPr>
    </w:lvl>
    <w:lvl w:ilvl="7" w:tplc="D99E1FDC" w:tentative="1">
      <w:start w:val="1"/>
      <w:numFmt w:val="lowerLetter"/>
      <w:lvlText w:val="%8."/>
      <w:lvlJc w:val="left"/>
      <w:pPr>
        <w:tabs>
          <w:tab w:val="num" w:pos="5820"/>
        </w:tabs>
        <w:ind w:left="5820" w:hanging="360"/>
      </w:pPr>
    </w:lvl>
    <w:lvl w:ilvl="8" w:tplc="BC685AEE" w:tentative="1">
      <w:start w:val="1"/>
      <w:numFmt w:val="lowerRoman"/>
      <w:lvlText w:val="%9."/>
      <w:lvlJc w:val="right"/>
      <w:pPr>
        <w:tabs>
          <w:tab w:val="num" w:pos="6540"/>
        </w:tabs>
        <w:ind w:left="6540" w:hanging="180"/>
      </w:pPr>
    </w:lvl>
  </w:abstractNum>
  <w:abstractNum w:abstractNumId="29">
    <w:nsid w:val="3F850FBF"/>
    <w:multiLevelType w:val="hybridMultilevel"/>
    <w:tmpl w:val="9FB45076"/>
    <w:lvl w:ilvl="0" w:tplc="10CA7426">
      <w:start w:val="1"/>
      <w:numFmt w:val="decimal"/>
      <w:lvlText w:val="%1."/>
      <w:lvlJc w:val="left"/>
      <w:pPr>
        <w:ind w:left="720" w:hanging="360"/>
      </w:pPr>
    </w:lvl>
    <w:lvl w:ilvl="1" w:tplc="76306F12" w:tentative="1">
      <w:start w:val="1"/>
      <w:numFmt w:val="lowerLetter"/>
      <w:lvlText w:val="%2."/>
      <w:lvlJc w:val="left"/>
      <w:pPr>
        <w:ind w:left="1440" w:hanging="360"/>
      </w:pPr>
    </w:lvl>
    <w:lvl w:ilvl="2" w:tplc="61186C08" w:tentative="1">
      <w:start w:val="1"/>
      <w:numFmt w:val="lowerRoman"/>
      <w:lvlText w:val="%3."/>
      <w:lvlJc w:val="right"/>
      <w:pPr>
        <w:ind w:left="2160" w:hanging="180"/>
      </w:pPr>
    </w:lvl>
    <w:lvl w:ilvl="3" w:tplc="F3C80268" w:tentative="1">
      <w:start w:val="1"/>
      <w:numFmt w:val="decimal"/>
      <w:lvlText w:val="%4."/>
      <w:lvlJc w:val="left"/>
      <w:pPr>
        <w:ind w:left="2880" w:hanging="360"/>
      </w:pPr>
    </w:lvl>
    <w:lvl w:ilvl="4" w:tplc="D1AE9186" w:tentative="1">
      <w:start w:val="1"/>
      <w:numFmt w:val="lowerLetter"/>
      <w:lvlText w:val="%5."/>
      <w:lvlJc w:val="left"/>
      <w:pPr>
        <w:ind w:left="3600" w:hanging="360"/>
      </w:pPr>
    </w:lvl>
    <w:lvl w:ilvl="5" w:tplc="675A7FCC" w:tentative="1">
      <w:start w:val="1"/>
      <w:numFmt w:val="lowerRoman"/>
      <w:lvlText w:val="%6."/>
      <w:lvlJc w:val="right"/>
      <w:pPr>
        <w:ind w:left="4320" w:hanging="180"/>
      </w:pPr>
    </w:lvl>
    <w:lvl w:ilvl="6" w:tplc="18CA7C88" w:tentative="1">
      <w:start w:val="1"/>
      <w:numFmt w:val="decimal"/>
      <w:lvlText w:val="%7."/>
      <w:lvlJc w:val="left"/>
      <w:pPr>
        <w:ind w:left="5040" w:hanging="360"/>
      </w:pPr>
    </w:lvl>
    <w:lvl w:ilvl="7" w:tplc="0DFCBF06" w:tentative="1">
      <w:start w:val="1"/>
      <w:numFmt w:val="lowerLetter"/>
      <w:lvlText w:val="%8."/>
      <w:lvlJc w:val="left"/>
      <w:pPr>
        <w:ind w:left="5760" w:hanging="360"/>
      </w:pPr>
    </w:lvl>
    <w:lvl w:ilvl="8" w:tplc="E8521666" w:tentative="1">
      <w:start w:val="1"/>
      <w:numFmt w:val="lowerRoman"/>
      <w:lvlText w:val="%9."/>
      <w:lvlJc w:val="right"/>
      <w:pPr>
        <w:ind w:left="6480" w:hanging="180"/>
      </w:pPr>
    </w:lvl>
  </w:abstractNum>
  <w:abstractNum w:abstractNumId="30">
    <w:nsid w:val="40B34995"/>
    <w:multiLevelType w:val="hybridMultilevel"/>
    <w:tmpl w:val="2590752E"/>
    <w:lvl w:ilvl="0" w:tplc="0ED41920">
      <w:start w:val="1"/>
      <w:numFmt w:val="lowerLetter"/>
      <w:lvlText w:val="%1."/>
      <w:lvlJc w:val="left"/>
      <w:pPr>
        <w:ind w:left="720" w:hanging="360"/>
      </w:pPr>
    </w:lvl>
    <w:lvl w:ilvl="1" w:tplc="25767D2E" w:tentative="1">
      <w:start w:val="1"/>
      <w:numFmt w:val="lowerLetter"/>
      <w:lvlText w:val="%2."/>
      <w:lvlJc w:val="left"/>
      <w:pPr>
        <w:ind w:left="1440" w:hanging="360"/>
      </w:pPr>
    </w:lvl>
    <w:lvl w:ilvl="2" w:tplc="D0CCB6FE" w:tentative="1">
      <w:start w:val="1"/>
      <w:numFmt w:val="lowerRoman"/>
      <w:lvlText w:val="%3."/>
      <w:lvlJc w:val="right"/>
      <w:pPr>
        <w:ind w:left="2160" w:hanging="180"/>
      </w:pPr>
    </w:lvl>
    <w:lvl w:ilvl="3" w:tplc="9FA88FEC" w:tentative="1">
      <w:start w:val="1"/>
      <w:numFmt w:val="decimal"/>
      <w:lvlText w:val="%4."/>
      <w:lvlJc w:val="left"/>
      <w:pPr>
        <w:ind w:left="2880" w:hanging="360"/>
      </w:pPr>
    </w:lvl>
    <w:lvl w:ilvl="4" w:tplc="F0BE3790" w:tentative="1">
      <w:start w:val="1"/>
      <w:numFmt w:val="lowerLetter"/>
      <w:lvlText w:val="%5."/>
      <w:lvlJc w:val="left"/>
      <w:pPr>
        <w:ind w:left="3600" w:hanging="360"/>
      </w:pPr>
    </w:lvl>
    <w:lvl w:ilvl="5" w:tplc="0152F984" w:tentative="1">
      <w:start w:val="1"/>
      <w:numFmt w:val="lowerRoman"/>
      <w:lvlText w:val="%6."/>
      <w:lvlJc w:val="right"/>
      <w:pPr>
        <w:ind w:left="4320" w:hanging="180"/>
      </w:pPr>
    </w:lvl>
    <w:lvl w:ilvl="6" w:tplc="E8F211B8" w:tentative="1">
      <w:start w:val="1"/>
      <w:numFmt w:val="decimal"/>
      <w:lvlText w:val="%7."/>
      <w:lvlJc w:val="left"/>
      <w:pPr>
        <w:ind w:left="5040" w:hanging="360"/>
      </w:pPr>
    </w:lvl>
    <w:lvl w:ilvl="7" w:tplc="36D63654" w:tentative="1">
      <w:start w:val="1"/>
      <w:numFmt w:val="lowerLetter"/>
      <w:lvlText w:val="%8."/>
      <w:lvlJc w:val="left"/>
      <w:pPr>
        <w:ind w:left="5760" w:hanging="360"/>
      </w:pPr>
    </w:lvl>
    <w:lvl w:ilvl="8" w:tplc="9F2E1F26" w:tentative="1">
      <w:start w:val="1"/>
      <w:numFmt w:val="lowerRoman"/>
      <w:lvlText w:val="%9."/>
      <w:lvlJc w:val="right"/>
      <w:pPr>
        <w:ind w:left="6480" w:hanging="180"/>
      </w:pPr>
    </w:lvl>
  </w:abstractNum>
  <w:abstractNum w:abstractNumId="31">
    <w:nsid w:val="43277996"/>
    <w:multiLevelType w:val="hybridMultilevel"/>
    <w:tmpl w:val="7D1E72A4"/>
    <w:lvl w:ilvl="0" w:tplc="8EA61B26">
      <w:start w:val="2"/>
      <w:numFmt w:val="bullet"/>
      <w:lvlText w:val="-"/>
      <w:lvlJc w:val="left"/>
      <w:pPr>
        <w:ind w:left="630" w:hanging="360"/>
      </w:pPr>
      <w:rPr>
        <w:rFonts w:ascii="Optima" w:eastAsia="Times New Roman" w:hAnsi="Optima" w:cs="Times New Roman" w:hint="default"/>
      </w:rPr>
    </w:lvl>
    <w:lvl w:ilvl="1" w:tplc="DCEE4B0E" w:tentative="1">
      <w:start w:val="1"/>
      <w:numFmt w:val="bullet"/>
      <w:lvlText w:val="o"/>
      <w:lvlJc w:val="left"/>
      <w:pPr>
        <w:ind w:left="1350" w:hanging="360"/>
      </w:pPr>
      <w:rPr>
        <w:rFonts w:ascii="Courier New" w:hAnsi="Courier New" w:cs="Courier New" w:hint="default"/>
      </w:rPr>
    </w:lvl>
    <w:lvl w:ilvl="2" w:tplc="A8E4B94A" w:tentative="1">
      <w:start w:val="1"/>
      <w:numFmt w:val="bullet"/>
      <w:lvlText w:val=""/>
      <w:lvlJc w:val="left"/>
      <w:pPr>
        <w:ind w:left="2070" w:hanging="360"/>
      </w:pPr>
      <w:rPr>
        <w:rFonts w:ascii="Wingdings" w:hAnsi="Wingdings" w:hint="default"/>
      </w:rPr>
    </w:lvl>
    <w:lvl w:ilvl="3" w:tplc="C36CBD0E" w:tentative="1">
      <w:start w:val="1"/>
      <w:numFmt w:val="bullet"/>
      <w:lvlText w:val=""/>
      <w:lvlJc w:val="left"/>
      <w:pPr>
        <w:ind w:left="2790" w:hanging="360"/>
      </w:pPr>
      <w:rPr>
        <w:rFonts w:ascii="Symbol" w:hAnsi="Symbol" w:hint="default"/>
      </w:rPr>
    </w:lvl>
    <w:lvl w:ilvl="4" w:tplc="473C5BC8" w:tentative="1">
      <w:start w:val="1"/>
      <w:numFmt w:val="bullet"/>
      <w:lvlText w:val="o"/>
      <w:lvlJc w:val="left"/>
      <w:pPr>
        <w:ind w:left="3510" w:hanging="360"/>
      </w:pPr>
      <w:rPr>
        <w:rFonts w:ascii="Courier New" w:hAnsi="Courier New" w:cs="Courier New" w:hint="default"/>
      </w:rPr>
    </w:lvl>
    <w:lvl w:ilvl="5" w:tplc="83027F38" w:tentative="1">
      <w:start w:val="1"/>
      <w:numFmt w:val="bullet"/>
      <w:lvlText w:val=""/>
      <w:lvlJc w:val="left"/>
      <w:pPr>
        <w:ind w:left="4230" w:hanging="360"/>
      </w:pPr>
      <w:rPr>
        <w:rFonts w:ascii="Wingdings" w:hAnsi="Wingdings" w:hint="default"/>
      </w:rPr>
    </w:lvl>
    <w:lvl w:ilvl="6" w:tplc="FF60B1EC" w:tentative="1">
      <w:start w:val="1"/>
      <w:numFmt w:val="bullet"/>
      <w:lvlText w:val=""/>
      <w:lvlJc w:val="left"/>
      <w:pPr>
        <w:ind w:left="4950" w:hanging="360"/>
      </w:pPr>
      <w:rPr>
        <w:rFonts w:ascii="Symbol" w:hAnsi="Symbol" w:hint="default"/>
      </w:rPr>
    </w:lvl>
    <w:lvl w:ilvl="7" w:tplc="1D10741A" w:tentative="1">
      <w:start w:val="1"/>
      <w:numFmt w:val="bullet"/>
      <w:lvlText w:val="o"/>
      <w:lvlJc w:val="left"/>
      <w:pPr>
        <w:ind w:left="5670" w:hanging="360"/>
      </w:pPr>
      <w:rPr>
        <w:rFonts w:ascii="Courier New" w:hAnsi="Courier New" w:cs="Courier New" w:hint="default"/>
      </w:rPr>
    </w:lvl>
    <w:lvl w:ilvl="8" w:tplc="96825CD2" w:tentative="1">
      <w:start w:val="1"/>
      <w:numFmt w:val="bullet"/>
      <w:lvlText w:val=""/>
      <w:lvlJc w:val="left"/>
      <w:pPr>
        <w:ind w:left="6390" w:hanging="360"/>
      </w:pPr>
      <w:rPr>
        <w:rFonts w:ascii="Wingdings" w:hAnsi="Wingdings" w:hint="default"/>
      </w:rPr>
    </w:lvl>
  </w:abstractNum>
  <w:abstractNum w:abstractNumId="32">
    <w:nsid w:val="44460684"/>
    <w:multiLevelType w:val="hybridMultilevel"/>
    <w:tmpl w:val="BAA8356A"/>
    <w:lvl w:ilvl="0" w:tplc="7BCA6448">
      <w:start w:val="1"/>
      <w:numFmt w:val="bullet"/>
      <w:lvlText w:val=""/>
      <w:lvlJc w:val="left"/>
      <w:pPr>
        <w:ind w:left="1080" w:hanging="360"/>
      </w:pPr>
      <w:rPr>
        <w:rFonts w:ascii="Symbol" w:hAnsi="Symbol" w:hint="default"/>
        <w:sz w:val="24"/>
        <w:szCs w:val="24"/>
      </w:rPr>
    </w:lvl>
    <w:lvl w:ilvl="1" w:tplc="B270187A" w:tentative="1">
      <w:start w:val="1"/>
      <w:numFmt w:val="bullet"/>
      <w:lvlText w:val="o"/>
      <w:lvlJc w:val="left"/>
      <w:pPr>
        <w:ind w:left="1440" w:hanging="360"/>
      </w:pPr>
      <w:rPr>
        <w:rFonts w:ascii="Courier New" w:hAnsi="Courier New" w:cs="Courier New" w:hint="default"/>
      </w:rPr>
    </w:lvl>
    <w:lvl w:ilvl="2" w:tplc="47D2C770" w:tentative="1">
      <w:start w:val="1"/>
      <w:numFmt w:val="bullet"/>
      <w:lvlText w:val=""/>
      <w:lvlJc w:val="left"/>
      <w:pPr>
        <w:ind w:left="2160" w:hanging="360"/>
      </w:pPr>
      <w:rPr>
        <w:rFonts w:ascii="Wingdings" w:hAnsi="Wingdings" w:hint="default"/>
      </w:rPr>
    </w:lvl>
    <w:lvl w:ilvl="3" w:tplc="885A5EDC" w:tentative="1">
      <w:start w:val="1"/>
      <w:numFmt w:val="bullet"/>
      <w:lvlText w:val=""/>
      <w:lvlJc w:val="left"/>
      <w:pPr>
        <w:ind w:left="2880" w:hanging="360"/>
      </w:pPr>
      <w:rPr>
        <w:rFonts w:ascii="Symbol" w:hAnsi="Symbol" w:hint="default"/>
      </w:rPr>
    </w:lvl>
    <w:lvl w:ilvl="4" w:tplc="924047E0" w:tentative="1">
      <w:start w:val="1"/>
      <w:numFmt w:val="bullet"/>
      <w:lvlText w:val="o"/>
      <w:lvlJc w:val="left"/>
      <w:pPr>
        <w:ind w:left="3600" w:hanging="360"/>
      </w:pPr>
      <w:rPr>
        <w:rFonts w:ascii="Courier New" w:hAnsi="Courier New" w:cs="Courier New" w:hint="default"/>
      </w:rPr>
    </w:lvl>
    <w:lvl w:ilvl="5" w:tplc="CE38EDBE" w:tentative="1">
      <w:start w:val="1"/>
      <w:numFmt w:val="bullet"/>
      <w:lvlText w:val=""/>
      <w:lvlJc w:val="left"/>
      <w:pPr>
        <w:ind w:left="4320" w:hanging="360"/>
      </w:pPr>
      <w:rPr>
        <w:rFonts w:ascii="Wingdings" w:hAnsi="Wingdings" w:hint="default"/>
      </w:rPr>
    </w:lvl>
    <w:lvl w:ilvl="6" w:tplc="1D20C914" w:tentative="1">
      <w:start w:val="1"/>
      <w:numFmt w:val="bullet"/>
      <w:lvlText w:val=""/>
      <w:lvlJc w:val="left"/>
      <w:pPr>
        <w:ind w:left="5040" w:hanging="360"/>
      </w:pPr>
      <w:rPr>
        <w:rFonts w:ascii="Symbol" w:hAnsi="Symbol" w:hint="default"/>
      </w:rPr>
    </w:lvl>
    <w:lvl w:ilvl="7" w:tplc="912A6740" w:tentative="1">
      <w:start w:val="1"/>
      <w:numFmt w:val="bullet"/>
      <w:lvlText w:val="o"/>
      <w:lvlJc w:val="left"/>
      <w:pPr>
        <w:ind w:left="5760" w:hanging="360"/>
      </w:pPr>
      <w:rPr>
        <w:rFonts w:ascii="Courier New" w:hAnsi="Courier New" w:cs="Courier New" w:hint="default"/>
      </w:rPr>
    </w:lvl>
    <w:lvl w:ilvl="8" w:tplc="A3C0A5D6" w:tentative="1">
      <w:start w:val="1"/>
      <w:numFmt w:val="bullet"/>
      <w:lvlText w:val=""/>
      <w:lvlJc w:val="left"/>
      <w:pPr>
        <w:ind w:left="6480" w:hanging="360"/>
      </w:pPr>
      <w:rPr>
        <w:rFonts w:ascii="Wingdings" w:hAnsi="Wingdings" w:hint="default"/>
      </w:rPr>
    </w:lvl>
  </w:abstractNum>
  <w:abstractNum w:abstractNumId="33">
    <w:nsid w:val="44F41545"/>
    <w:multiLevelType w:val="hybridMultilevel"/>
    <w:tmpl w:val="403EE8F8"/>
    <w:lvl w:ilvl="0" w:tplc="8DC89F30">
      <w:start w:val="1"/>
      <w:numFmt w:val="lowerLetter"/>
      <w:lvlText w:val="%1."/>
      <w:lvlJc w:val="left"/>
      <w:pPr>
        <w:ind w:left="720" w:hanging="360"/>
      </w:pPr>
    </w:lvl>
    <w:lvl w:ilvl="1" w:tplc="8DD21C88" w:tentative="1">
      <w:start w:val="1"/>
      <w:numFmt w:val="lowerLetter"/>
      <w:lvlText w:val="%2."/>
      <w:lvlJc w:val="left"/>
      <w:pPr>
        <w:ind w:left="1440" w:hanging="360"/>
      </w:pPr>
    </w:lvl>
    <w:lvl w:ilvl="2" w:tplc="DDE2E73C" w:tentative="1">
      <w:start w:val="1"/>
      <w:numFmt w:val="lowerRoman"/>
      <w:lvlText w:val="%3."/>
      <w:lvlJc w:val="right"/>
      <w:pPr>
        <w:ind w:left="2160" w:hanging="180"/>
      </w:pPr>
    </w:lvl>
    <w:lvl w:ilvl="3" w:tplc="78D89C26" w:tentative="1">
      <w:start w:val="1"/>
      <w:numFmt w:val="decimal"/>
      <w:lvlText w:val="%4."/>
      <w:lvlJc w:val="left"/>
      <w:pPr>
        <w:ind w:left="2880" w:hanging="360"/>
      </w:pPr>
    </w:lvl>
    <w:lvl w:ilvl="4" w:tplc="DE3E754A" w:tentative="1">
      <w:start w:val="1"/>
      <w:numFmt w:val="lowerLetter"/>
      <w:lvlText w:val="%5."/>
      <w:lvlJc w:val="left"/>
      <w:pPr>
        <w:ind w:left="3600" w:hanging="360"/>
      </w:pPr>
    </w:lvl>
    <w:lvl w:ilvl="5" w:tplc="374CCA32" w:tentative="1">
      <w:start w:val="1"/>
      <w:numFmt w:val="lowerRoman"/>
      <w:lvlText w:val="%6."/>
      <w:lvlJc w:val="right"/>
      <w:pPr>
        <w:ind w:left="4320" w:hanging="180"/>
      </w:pPr>
    </w:lvl>
    <w:lvl w:ilvl="6" w:tplc="626C67B8" w:tentative="1">
      <w:start w:val="1"/>
      <w:numFmt w:val="decimal"/>
      <w:lvlText w:val="%7."/>
      <w:lvlJc w:val="left"/>
      <w:pPr>
        <w:ind w:left="5040" w:hanging="360"/>
      </w:pPr>
    </w:lvl>
    <w:lvl w:ilvl="7" w:tplc="819A8472" w:tentative="1">
      <w:start w:val="1"/>
      <w:numFmt w:val="lowerLetter"/>
      <w:lvlText w:val="%8."/>
      <w:lvlJc w:val="left"/>
      <w:pPr>
        <w:ind w:left="5760" w:hanging="360"/>
      </w:pPr>
    </w:lvl>
    <w:lvl w:ilvl="8" w:tplc="6EF2DB2C" w:tentative="1">
      <w:start w:val="1"/>
      <w:numFmt w:val="lowerRoman"/>
      <w:lvlText w:val="%9."/>
      <w:lvlJc w:val="right"/>
      <w:pPr>
        <w:ind w:left="6480" w:hanging="180"/>
      </w:pPr>
    </w:lvl>
  </w:abstractNum>
  <w:abstractNum w:abstractNumId="34">
    <w:nsid w:val="465869A6"/>
    <w:multiLevelType w:val="hybridMultilevel"/>
    <w:tmpl w:val="ADE26930"/>
    <w:lvl w:ilvl="0" w:tplc="A044D2D2">
      <w:start w:val="1"/>
      <w:numFmt w:val="bullet"/>
      <w:lvlText w:val=""/>
      <w:lvlJc w:val="left"/>
      <w:pPr>
        <w:ind w:left="765" w:hanging="405"/>
      </w:pPr>
      <w:rPr>
        <w:rFonts w:ascii="Symbol" w:hAnsi="Symbol" w:hint="default"/>
      </w:rPr>
    </w:lvl>
    <w:lvl w:ilvl="1" w:tplc="596273F8" w:tentative="1">
      <w:start w:val="1"/>
      <w:numFmt w:val="lowerLetter"/>
      <w:lvlText w:val="%2."/>
      <w:lvlJc w:val="left"/>
      <w:pPr>
        <w:ind w:left="1440" w:hanging="360"/>
      </w:pPr>
    </w:lvl>
    <w:lvl w:ilvl="2" w:tplc="716E2A40" w:tentative="1">
      <w:start w:val="1"/>
      <w:numFmt w:val="lowerRoman"/>
      <w:lvlText w:val="%3."/>
      <w:lvlJc w:val="right"/>
      <w:pPr>
        <w:ind w:left="2160" w:hanging="180"/>
      </w:pPr>
    </w:lvl>
    <w:lvl w:ilvl="3" w:tplc="2F80C314" w:tentative="1">
      <w:start w:val="1"/>
      <w:numFmt w:val="decimal"/>
      <w:lvlText w:val="%4."/>
      <w:lvlJc w:val="left"/>
      <w:pPr>
        <w:ind w:left="2880" w:hanging="360"/>
      </w:pPr>
    </w:lvl>
    <w:lvl w:ilvl="4" w:tplc="4B36CE90" w:tentative="1">
      <w:start w:val="1"/>
      <w:numFmt w:val="lowerLetter"/>
      <w:lvlText w:val="%5."/>
      <w:lvlJc w:val="left"/>
      <w:pPr>
        <w:ind w:left="3600" w:hanging="360"/>
      </w:pPr>
    </w:lvl>
    <w:lvl w:ilvl="5" w:tplc="08005EDA" w:tentative="1">
      <w:start w:val="1"/>
      <w:numFmt w:val="lowerRoman"/>
      <w:lvlText w:val="%6."/>
      <w:lvlJc w:val="right"/>
      <w:pPr>
        <w:ind w:left="4320" w:hanging="180"/>
      </w:pPr>
    </w:lvl>
    <w:lvl w:ilvl="6" w:tplc="5890FAD6" w:tentative="1">
      <w:start w:val="1"/>
      <w:numFmt w:val="decimal"/>
      <w:lvlText w:val="%7."/>
      <w:lvlJc w:val="left"/>
      <w:pPr>
        <w:ind w:left="5040" w:hanging="360"/>
      </w:pPr>
    </w:lvl>
    <w:lvl w:ilvl="7" w:tplc="733C5802" w:tentative="1">
      <w:start w:val="1"/>
      <w:numFmt w:val="lowerLetter"/>
      <w:lvlText w:val="%8."/>
      <w:lvlJc w:val="left"/>
      <w:pPr>
        <w:ind w:left="5760" w:hanging="360"/>
      </w:pPr>
    </w:lvl>
    <w:lvl w:ilvl="8" w:tplc="CBC0FE60" w:tentative="1">
      <w:start w:val="1"/>
      <w:numFmt w:val="lowerRoman"/>
      <w:lvlText w:val="%9."/>
      <w:lvlJc w:val="right"/>
      <w:pPr>
        <w:ind w:left="6480" w:hanging="180"/>
      </w:pPr>
    </w:lvl>
  </w:abstractNum>
  <w:abstractNum w:abstractNumId="35">
    <w:nsid w:val="48547B5C"/>
    <w:multiLevelType w:val="hybridMultilevel"/>
    <w:tmpl w:val="9762FA14"/>
    <w:lvl w:ilvl="0" w:tplc="CDFA78C8">
      <w:start w:val="1"/>
      <w:numFmt w:val="lowerLetter"/>
      <w:lvlText w:val="%1."/>
      <w:lvlJc w:val="left"/>
      <w:pPr>
        <w:ind w:left="1080" w:hanging="360"/>
      </w:pPr>
    </w:lvl>
    <w:lvl w:ilvl="1" w:tplc="25045A56" w:tentative="1">
      <w:start w:val="1"/>
      <w:numFmt w:val="lowerLetter"/>
      <w:lvlText w:val="%2."/>
      <w:lvlJc w:val="left"/>
      <w:pPr>
        <w:ind w:left="1800" w:hanging="360"/>
      </w:pPr>
    </w:lvl>
    <w:lvl w:ilvl="2" w:tplc="2D1ACB2A" w:tentative="1">
      <w:start w:val="1"/>
      <w:numFmt w:val="lowerRoman"/>
      <w:lvlText w:val="%3."/>
      <w:lvlJc w:val="right"/>
      <w:pPr>
        <w:ind w:left="2520" w:hanging="180"/>
      </w:pPr>
    </w:lvl>
    <w:lvl w:ilvl="3" w:tplc="AC84DF4A" w:tentative="1">
      <w:start w:val="1"/>
      <w:numFmt w:val="decimal"/>
      <w:lvlText w:val="%4."/>
      <w:lvlJc w:val="left"/>
      <w:pPr>
        <w:ind w:left="3240" w:hanging="360"/>
      </w:pPr>
    </w:lvl>
    <w:lvl w:ilvl="4" w:tplc="C5749E12" w:tentative="1">
      <w:start w:val="1"/>
      <w:numFmt w:val="lowerLetter"/>
      <w:lvlText w:val="%5."/>
      <w:lvlJc w:val="left"/>
      <w:pPr>
        <w:ind w:left="3960" w:hanging="360"/>
      </w:pPr>
    </w:lvl>
    <w:lvl w:ilvl="5" w:tplc="C524723A" w:tentative="1">
      <w:start w:val="1"/>
      <w:numFmt w:val="lowerRoman"/>
      <w:lvlText w:val="%6."/>
      <w:lvlJc w:val="right"/>
      <w:pPr>
        <w:ind w:left="4680" w:hanging="180"/>
      </w:pPr>
    </w:lvl>
    <w:lvl w:ilvl="6" w:tplc="B238B048" w:tentative="1">
      <w:start w:val="1"/>
      <w:numFmt w:val="decimal"/>
      <w:lvlText w:val="%7."/>
      <w:lvlJc w:val="left"/>
      <w:pPr>
        <w:ind w:left="5400" w:hanging="360"/>
      </w:pPr>
    </w:lvl>
    <w:lvl w:ilvl="7" w:tplc="29A86774" w:tentative="1">
      <w:start w:val="1"/>
      <w:numFmt w:val="lowerLetter"/>
      <w:lvlText w:val="%8."/>
      <w:lvlJc w:val="left"/>
      <w:pPr>
        <w:ind w:left="6120" w:hanging="360"/>
      </w:pPr>
    </w:lvl>
    <w:lvl w:ilvl="8" w:tplc="34C6FE48" w:tentative="1">
      <w:start w:val="1"/>
      <w:numFmt w:val="lowerRoman"/>
      <w:lvlText w:val="%9."/>
      <w:lvlJc w:val="right"/>
      <w:pPr>
        <w:ind w:left="6840" w:hanging="180"/>
      </w:pPr>
    </w:lvl>
  </w:abstractNum>
  <w:abstractNum w:abstractNumId="36">
    <w:nsid w:val="4B646E7A"/>
    <w:multiLevelType w:val="hybridMultilevel"/>
    <w:tmpl w:val="EC1EDC7E"/>
    <w:lvl w:ilvl="0" w:tplc="4D9608BC">
      <w:start w:val="1"/>
      <w:numFmt w:val="lowerLetter"/>
      <w:lvlText w:val="%1."/>
      <w:lvlJc w:val="left"/>
      <w:pPr>
        <w:ind w:left="720" w:hanging="360"/>
      </w:pPr>
    </w:lvl>
    <w:lvl w:ilvl="1" w:tplc="95BA7996">
      <w:start w:val="1"/>
      <w:numFmt w:val="lowerLetter"/>
      <w:lvlText w:val="%2."/>
      <w:lvlJc w:val="left"/>
      <w:pPr>
        <w:ind w:left="1440" w:hanging="360"/>
      </w:pPr>
      <w:rPr>
        <w:b w:val="0"/>
        <w:bCs w:val="0"/>
      </w:rPr>
    </w:lvl>
    <w:lvl w:ilvl="2" w:tplc="0A268FBA" w:tentative="1">
      <w:start w:val="1"/>
      <w:numFmt w:val="lowerRoman"/>
      <w:lvlText w:val="%3."/>
      <w:lvlJc w:val="right"/>
      <w:pPr>
        <w:ind w:left="2160" w:hanging="180"/>
      </w:pPr>
    </w:lvl>
    <w:lvl w:ilvl="3" w:tplc="646E6A56" w:tentative="1">
      <w:start w:val="1"/>
      <w:numFmt w:val="decimal"/>
      <w:lvlText w:val="%4."/>
      <w:lvlJc w:val="left"/>
      <w:pPr>
        <w:ind w:left="2880" w:hanging="360"/>
      </w:pPr>
    </w:lvl>
    <w:lvl w:ilvl="4" w:tplc="FE76A656" w:tentative="1">
      <w:start w:val="1"/>
      <w:numFmt w:val="lowerLetter"/>
      <w:lvlText w:val="%5."/>
      <w:lvlJc w:val="left"/>
      <w:pPr>
        <w:ind w:left="3600" w:hanging="360"/>
      </w:pPr>
    </w:lvl>
    <w:lvl w:ilvl="5" w:tplc="E4C4EDA0" w:tentative="1">
      <w:start w:val="1"/>
      <w:numFmt w:val="lowerRoman"/>
      <w:lvlText w:val="%6."/>
      <w:lvlJc w:val="right"/>
      <w:pPr>
        <w:ind w:left="4320" w:hanging="180"/>
      </w:pPr>
    </w:lvl>
    <w:lvl w:ilvl="6" w:tplc="BCDCE99A" w:tentative="1">
      <w:start w:val="1"/>
      <w:numFmt w:val="decimal"/>
      <w:lvlText w:val="%7."/>
      <w:lvlJc w:val="left"/>
      <w:pPr>
        <w:ind w:left="5040" w:hanging="360"/>
      </w:pPr>
    </w:lvl>
    <w:lvl w:ilvl="7" w:tplc="46FEFEBC" w:tentative="1">
      <w:start w:val="1"/>
      <w:numFmt w:val="lowerLetter"/>
      <w:lvlText w:val="%8."/>
      <w:lvlJc w:val="left"/>
      <w:pPr>
        <w:ind w:left="5760" w:hanging="360"/>
      </w:pPr>
    </w:lvl>
    <w:lvl w:ilvl="8" w:tplc="F7E6CC74" w:tentative="1">
      <w:start w:val="1"/>
      <w:numFmt w:val="lowerRoman"/>
      <w:lvlText w:val="%9."/>
      <w:lvlJc w:val="right"/>
      <w:pPr>
        <w:ind w:left="6480" w:hanging="180"/>
      </w:pPr>
    </w:lvl>
  </w:abstractNum>
  <w:abstractNum w:abstractNumId="37">
    <w:nsid w:val="4DBC7A08"/>
    <w:multiLevelType w:val="hybridMultilevel"/>
    <w:tmpl w:val="922C372E"/>
    <w:lvl w:ilvl="0" w:tplc="046CEED6">
      <w:start w:val="1"/>
      <w:numFmt w:val="decimal"/>
      <w:lvlText w:val="%1."/>
      <w:lvlJc w:val="left"/>
      <w:pPr>
        <w:ind w:left="720" w:hanging="360"/>
      </w:pPr>
    </w:lvl>
    <w:lvl w:ilvl="1" w:tplc="4A249B4C" w:tentative="1">
      <w:start w:val="1"/>
      <w:numFmt w:val="lowerLetter"/>
      <w:lvlText w:val="%2."/>
      <w:lvlJc w:val="left"/>
      <w:pPr>
        <w:ind w:left="1440" w:hanging="360"/>
      </w:pPr>
    </w:lvl>
    <w:lvl w:ilvl="2" w:tplc="638C9268" w:tentative="1">
      <w:start w:val="1"/>
      <w:numFmt w:val="lowerRoman"/>
      <w:lvlText w:val="%3."/>
      <w:lvlJc w:val="right"/>
      <w:pPr>
        <w:ind w:left="2160" w:hanging="180"/>
      </w:pPr>
    </w:lvl>
    <w:lvl w:ilvl="3" w:tplc="373A1AB2" w:tentative="1">
      <w:start w:val="1"/>
      <w:numFmt w:val="decimal"/>
      <w:lvlText w:val="%4."/>
      <w:lvlJc w:val="left"/>
      <w:pPr>
        <w:ind w:left="2880" w:hanging="360"/>
      </w:pPr>
    </w:lvl>
    <w:lvl w:ilvl="4" w:tplc="A67095A0" w:tentative="1">
      <w:start w:val="1"/>
      <w:numFmt w:val="lowerLetter"/>
      <w:lvlText w:val="%5."/>
      <w:lvlJc w:val="left"/>
      <w:pPr>
        <w:ind w:left="3600" w:hanging="360"/>
      </w:pPr>
    </w:lvl>
    <w:lvl w:ilvl="5" w:tplc="8E282D6E" w:tentative="1">
      <w:start w:val="1"/>
      <w:numFmt w:val="lowerRoman"/>
      <w:lvlText w:val="%6."/>
      <w:lvlJc w:val="right"/>
      <w:pPr>
        <w:ind w:left="4320" w:hanging="180"/>
      </w:pPr>
    </w:lvl>
    <w:lvl w:ilvl="6" w:tplc="2FB83072" w:tentative="1">
      <w:start w:val="1"/>
      <w:numFmt w:val="decimal"/>
      <w:lvlText w:val="%7."/>
      <w:lvlJc w:val="left"/>
      <w:pPr>
        <w:ind w:left="5040" w:hanging="360"/>
      </w:pPr>
    </w:lvl>
    <w:lvl w:ilvl="7" w:tplc="CC28939C" w:tentative="1">
      <w:start w:val="1"/>
      <w:numFmt w:val="lowerLetter"/>
      <w:lvlText w:val="%8."/>
      <w:lvlJc w:val="left"/>
      <w:pPr>
        <w:ind w:left="5760" w:hanging="360"/>
      </w:pPr>
    </w:lvl>
    <w:lvl w:ilvl="8" w:tplc="6630C68E" w:tentative="1">
      <w:start w:val="1"/>
      <w:numFmt w:val="lowerRoman"/>
      <w:lvlText w:val="%9."/>
      <w:lvlJc w:val="right"/>
      <w:pPr>
        <w:ind w:left="6480" w:hanging="180"/>
      </w:pPr>
    </w:lvl>
  </w:abstractNum>
  <w:abstractNum w:abstractNumId="38">
    <w:nsid w:val="4E9C77FF"/>
    <w:multiLevelType w:val="multilevel"/>
    <w:tmpl w:val="B1EC3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nsid w:val="4FC860E2"/>
    <w:multiLevelType w:val="hybridMultilevel"/>
    <w:tmpl w:val="5A90A400"/>
    <w:lvl w:ilvl="0" w:tplc="4E58FB66">
      <w:start w:val="1"/>
      <w:numFmt w:val="bullet"/>
      <w:lvlText w:val=""/>
      <w:lvlJc w:val="left"/>
      <w:pPr>
        <w:tabs>
          <w:tab w:val="num" w:pos="720"/>
        </w:tabs>
        <w:ind w:left="720" w:hanging="360"/>
      </w:pPr>
      <w:rPr>
        <w:rFonts w:ascii="Symbol" w:hAnsi="Symbol" w:hint="default"/>
      </w:rPr>
    </w:lvl>
    <w:lvl w:ilvl="1" w:tplc="25DA8C00" w:tentative="1">
      <w:start w:val="1"/>
      <w:numFmt w:val="bullet"/>
      <w:lvlText w:val="o"/>
      <w:lvlJc w:val="left"/>
      <w:pPr>
        <w:tabs>
          <w:tab w:val="num" w:pos="1440"/>
        </w:tabs>
        <w:ind w:left="1440" w:hanging="360"/>
      </w:pPr>
      <w:rPr>
        <w:rFonts w:ascii="Courier New" w:hAnsi="Courier New" w:cs="Courier New" w:hint="default"/>
      </w:rPr>
    </w:lvl>
    <w:lvl w:ilvl="2" w:tplc="48FEA248" w:tentative="1">
      <w:start w:val="1"/>
      <w:numFmt w:val="bullet"/>
      <w:lvlText w:val=""/>
      <w:lvlJc w:val="left"/>
      <w:pPr>
        <w:tabs>
          <w:tab w:val="num" w:pos="2160"/>
        </w:tabs>
        <w:ind w:left="2160" w:hanging="360"/>
      </w:pPr>
      <w:rPr>
        <w:rFonts w:ascii="Wingdings" w:hAnsi="Wingdings" w:hint="default"/>
      </w:rPr>
    </w:lvl>
    <w:lvl w:ilvl="3" w:tplc="120A4708" w:tentative="1">
      <w:start w:val="1"/>
      <w:numFmt w:val="bullet"/>
      <w:lvlText w:val=""/>
      <w:lvlJc w:val="left"/>
      <w:pPr>
        <w:tabs>
          <w:tab w:val="num" w:pos="2880"/>
        </w:tabs>
        <w:ind w:left="2880" w:hanging="360"/>
      </w:pPr>
      <w:rPr>
        <w:rFonts w:ascii="Symbol" w:hAnsi="Symbol" w:hint="default"/>
      </w:rPr>
    </w:lvl>
    <w:lvl w:ilvl="4" w:tplc="6B0411F6" w:tentative="1">
      <w:start w:val="1"/>
      <w:numFmt w:val="bullet"/>
      <w:lvlText w:val="o"/>
      <w:lvlJc w:val="left"/>
      <w:pPr>
        <w:tabs>
          <w:tab w:val="num" w:pos="3600"/>
        </w:tabs>
        <w:ind w:left="3600" w:hanging="360"/>
      </w:pPr>
      <w:rPr>
        <w:rFonts w:ascii="Courier New" w:hAnsi="Courier New" w:cs="Courier New" w:hint="default"/>
      </w:rPr>
    </w:lvl>
    <w:lvl w:ilvl="5" w:tplc="5514300E" w:tentative="1">
      <w:start w:val="1"/>
      <w:numFmt w:val="bullet"/>
      <w:lvlText w:val=""/>
      <w:lvlJc w:val="left"/>
      <w:pPr>
        <w:tabs>
          <w:tab w:val="num" w:pos="4320"/>
        </w:tabs>
        <w:ind w:left="4320" w:hanging="360"/>
      </w:pPr>
      <w:rPr>
        <w:rFonts w:ascii="Wingdings" w:hAnsi="Wingdings" w:hint="default"/>
      </w:rPr>
    </w:lvl>
    <w:lvl w:ilvl="6" w:tplc="D1289F22" w:tentative="1">
      <w:start w:val="1"/>
      <w:numFmt w:val="bullet"/>
      <w:lvlText w:val=""/>
      <w:lvlJc w:val="left"/>
      <w:pPr>
        <w:tabs>
          <w:tab w:val="num" w:pos="5040"/>
        </w:tabs>
        <w:ind w:left="5040" w:hanging="360"/>
      </w:pPr>
      <w:rPr>
        <w:rFonts w:ascii="Symbol" w:hAnsi="Symbol" w:hint="default"/>
      </w:rPr>
    </w:lvl>
    <w:lvl w:ilvl="7" w:tplc="67CA0F4A" w:tentative="1">
      <w:start w:val="1"/>
      <w:numFmt w:val="bullet"/>
      <w:lvlText w:val="o"/>
      <w:lvlJc w:val="left"/>
      <w:pPr>
        <w:tabs>
          <w:tab w:val="num" w:pos="5760"/>
        </w:tabs>
        <w:ind w:left="5760" w:hanging="360"/>
      </w:pPr>
      <w:rPr>
        <w:rFonts w:ascii="Courier New" w:hAnsi="Courier New" w:cs="Courier New" w:hint="default"/>
      </w:rPr>
    </w:lvl>
    <w:lvl w:ilvl="8" w:tplc="EDAC98E2" w:tentative="1">
      <w:start w:val="1"/>
      <w:numFmt w:val="bullet"/>
      <w:lvlText w:val=""/>
      <w:lvlJc w:val="left"/>
      <w:pPr>
        <w:tabs>
          <w:tab w:val="num" w:pos="6480"/>
        </w:tabs>
        <w:ind w:left="6480" w:hanging="360"/>
      </w:pPr>
      <w:rPr>
        <w:rFonts w:ascii="Wingdings" w:hAnsi="Wingdings" w:hint="default"/>
      </w:rPr>
    </w:lvl>
  </w:abstractNum>
  <w:abstractNum w:abstractNumId="40">
    <w:nsid w:val="50E3638A"/>
    <w:multiLevelType w:val="hybridMultilevel"/>
    <w:tmpl w:val="D152CBB6"/>
    <w:lvl w:ilvl="0" w:tplc="60727E7A">
      <w:start w:val="1"/>
      <w:numFmt w:val="bullet"/>
      <w:lvlText w:val=""/>
      <w:lvlJc w:val="left"/>
      <w:pPr>
        <w:ind w:left="1080" w:hanging="360"/>
      </w:pPr>
      <w:rPr>
        <w:rFonts w:ascii="Symbol" w:hAnsi="Symbol" w:hint="default"/>
      </w:rPr>
    </w:lvl>
    <w:lvl w:ilvl="1" w:tplc="6D025D76" w:tentative="1">
      <w:start w:val="1"/>
      <w:numFmt w:val="lowerLetter"/>
      <w:lvlText w:val="%2."/>
      <w:lvlJc w:val="left"/>
      <w:pPr>
        <w:ind w:left="1800" w:hanging="360"/>
      </w:pPr>
    </w:lvl>
    <w:lvl w:ilvl="2" w:tplc="E4DEC4FA" w:tentative="1">
      <w:start w:val="1"/>
      <w:numFmt w:val="lowerRoman"/>
      <w:lvlText w:val="%3."/>
      <w:lvlJc w:val="right"/>
      <w:pPr>
        <w:ind w:left="2520" w:hanging="180"/>
      </w:pPr>
    </w:lvl>
    <w:lvl w:ilvl="3" w:tplc="4184E42A" w:tentative="1">
      <w:start w:val="1"/>
      <w:numFmt w:val="decimal"/>
      <w:lvlText w:val="%4."/>
      <w:lvlJc w:val="left"/>
      <w:pPr>
        <w:ind w:left="3240" w:hanging="360"/>
      </w:pPr>
    </w:lvl>
    <w:lvl w:ilvl="4" w:tplc="B62C6E2C" w:tentative="1">
      <w:start w:val="1"/>
      <w:numFmt w:val="lowerLetter"/>
      <w:lvlText w:val="%5."/>
      <w:lvlJc w:val="left"/>
      <w:pPr>
        <w:ind w:left="3960" w:hanging="360"/>
      </w:pPr>
    </w:lvl>
    <w:lvl w:ilvl="5" w:tplc="2FB460B6" w:tentative="1">
      <w:start w:val="1"/>
      <w:numFmt w:val="lowerRoman"/>
      <w:lvlText w:val="%6."/>
      <w:lvlJc w:val="right"/>
      <w:pPr>
        <w:ind w:left="4680" w:hanging="180"/>
      </w:pPr>
    </w:lvl>
    <w:lvl w:ilvl="6" w:tplc="93A6B454" w:tentative="1">
      <w:start w:val="1"/>
      <w:numFmt w:val="decimal"/>
      <w:lvlText w:val="%7."/>
      <w:lvlJc w:val="left"/>
      <w:pPr>
        <w:ind w:left="5400" w:hanging="360"/>
      </w:pPr>
    </w:lvl>
    <w:lvl w:ilvl="7" w:tplc="A8B6F0B4" w:tentative="1">
      <w:start w:val="1"/>
      <w:numFmt w:val="lowerLetter"/>
      <w:lvlText w:val="%8."/>
      <w:lvlJc w:val="left"/>
      <w:pPr>
        <w:ind w:left="6120" w:hanging="360"/>
      </w:pPr>
    </w:lvl>
    <w:lvl w:ilvl="8" w:tplc="AFD6583A" w:tentative="1">
      <w:start w:val="1"/>
      <w:numFmt w:val="lowerRoman"/>
      <w:lvlText w:val="%9."/>
      <w:lvlJc w:val="right"/>
      <w:pPr>
        <w:ind w:left="6840" w:hanging="180"/>
      </w:pPr>
    </w:lvl>
  </w:abstractNum>
  <w:abstractNum w:abstractNumId="41">
    <w:nsid w:val="519A3E14"/>
    <w:multiLevelType w:val="hybridMultilevel"/>
    <w:tmpl w:val="E6D61D7C"/>
    <w:lvl w:ilvl="0" w:tplc="042C6226">
      <w:start w:val="2"/>
      <w:numFmt w:val="bullet"/>
      <w:lvlText w:val="-"/>
      <w:lvlJc w:val="left"/>
      <w:pPr>
        <w:tabs>
          <w:tab w:val="num" w:pos="480"/>
        </w:tabs>
        <w:ind w:left="480" w:hanging="360"/>
      </w:pPr>
      <w:rPr>
        <w:rFonts w:ascii="Optima" w:eastAsia="Times New Roman" w:hAnsi="Optima" w:cs="Times New Roman" w:hint="default"/>
      </w:rPr>
    </w:lvl>
    <w:lvl w:ilvl="1" w:tplc="B9D6C676" w:tentative="1">
      <w:start w:val="1"/>
      <w:numFmt w:val="bullet"/>
      <w:lvlText w:val="o"/>
      <w:lvlJc w:val="left"/>
      <w:pPr>
        <w:tabs>
          <w:tab w:val="num" w:pos="1200"/>
        </w:tabs>
        <w:ind w:left="1200" w:hanging="360"/>
      </w:pPr>
      <w:rPr>
        <w:rFonts w:ascii="Courier New" w:hAnsi="Courier New" w:cs="Courier New" w:hint="default"/>
      </w:rPr>
    </w:lvl>
    <w:lvl w:ilvl="2" w:tplc="4FC0CBC4" w:tentative="1">
      <w:start w:val="1"/>
      <w:numFmt w:val="bullet"/>
      <w:lvlText w:val=""/>
      <w:lvlJc w:val="left"/>
      <w:pPr>
        <w:tabs>
          <w:tab w:val="num" w:pos="1920"/>
        </w:tabs>
        <w:ind w:left="1920" w:hanging="360"/>
      </w:pPr>
      <w:rPr>
        <w:rFonts w:ascii="Wingdings" w:hAnsi="Wingdings" w:hint="default"/>
      </w:rPr>
    </w:lvl>
    <w:lvl w:ilvl="3" w:tplc="A9DA9EE0" w:tentative="1">
      <w:start w:val="1"/>
      <w:numFmt w:val="bullet"/>
      <w:lvlText w:val=""/>
      <w:lvlJc w:val="left"/>
      <w:pPr>
        <w:tabs>
          <w:tab w:val="num" w:pos="2640"/>
        </w:tabs>
        <w:ind w:left="2640" w:hanging="360"/>
      </w:pPr>
      <w:rPr>
        <w:rFonts w:ascii="Symbol" w:hAnsi="Symbol" w:hint="default"/>
      </w:rPr>
    </w:lvl>
    <w:lvl w:ilvl="4" w:tplc="9E5CA7C4" w:tentative="1">
      <w:start w:val="1"/>
      <w:numFmt w:val="bullet"/>
      <w:lvlText w:val="o"/>
      <w:lvlJc w:val="left"/>
      <w:pPr>
        <w:tabs>
          <w:tab w:val="num" w:pos="3360"/>
        </w:tabs>
        <w:ind w:left="3360" w:hanging="360"/>
      </w:pPr>
      <w:rPr>
        <w:rFonts w:ascii="Courier New" w:hAnsi="Courier New" w:cs="Courier New" w:hint="default"/>
      </w:rPr>
    </w:lvl>
    <w:lvl w:ilvl="5" w:tplc="B0CACAD8" w:tentative="1">
      <w:start w:val="1"/>
      <w:numFmt w:val="bullet"/>
      <w:lvlText w:val=""/>
      <w:lvlJc w:val="left"/>
      <w:pPr>
        <w:tabs>
          <w:tab w:val="num" w:pos="4080"/>
        </w:tabs>
        <w:ind w:left="4080" w:hanging="360"/>
      </w:pPr>
      <w:rPr>
        <w:rFonts w:ascii="Wingdings" w:hAnsi="Wingdings" w:hint="default"/>
      </w:rPr>
    </w:lvl>
    <w:lvl w:ilvl="6" w:tplc="70527C9E" w:tentative="1">
      <w:start w:val="1"/>
      <w:numFmt w:val="bullet"/>
      <w:lvlText w:val=""/>
      <w:lvlJc w:val="left"/>
      <w:pPr>
        <w:tabs>
          <w:tab w:val="num" w:pos="4800"/>
        </w:tabs>
        <w:ind w:left="4800" w:hanging="360"/>
      </w:pPr>
      <w:rPr>
        <w:rFonts w:ascii="Symbol" w:hAnsi="Symbol" w:hint="default"/>
      </w:rPr>
    </w:lvl>
    <w:lvl w:ilvl="7" w:tplc="272E7E38" w:tentative="1">
      <w:start w:val="1"/>
      <w:numFmt w:val="bullet"/>
      <w:lvlText w:val="o"/>
      <w:lvlJc w:val="left"/>
      <w:pPr>
        <w:tabs>
          <w:tab w:val="num" w:pos="5520"/>
        </w:tabs>
        <w:ind w:left="5520" w:hanging="360"/>
      </w:pPr>
      <w:rPr>
        <w:rFonts w:ascii="Courier New" w:hAnsi="Courier New" w:cs="Courier New" w:hint="default"/>
      </w:rPr>
    </w:lvl>
    <w:lvl w:ilvl="8" w:tplc="9440D556" w:tentative="1">
      <w:start w:val="1"/>
      <w:numFmt w:val="bullet"/>
      <w:lvlText w:val=""/>
      <w:lvlJc w:val="left"/>
      <w:pPr>
        <w:tabs>
          <w:tab w:val="num" w:pos="6240"/>
        </w:tabs>
        <w:ind w:left="6240" w:hanging="360"/>
      </w:pPr>
      <w:rPr>
        <w:rFonts w:ascii="Wingdings" w:hAnsi="Wingdings" w:hint="default"/>
      </w:rPr>
    </w:lvl>
  </w:abstractNum>
  <w:abstractNum w:abstractNumId="42">
    <w:nsid w:val="56FE0729"/>
    <w:multiLevelType w:val="hybridMultilevel"/>
    <w:tmpl w:val="C3B80DA0"/>
    <w:lvl w:ilvl="0" w:tplc="184EBDB4">
      <w:start w:val="1"/>
      <w:numFmt w:val="decimal"/>
      <w:lvlText w:val="%1."/>
      <w:lvlJc w:val="left"/>
      <w:pPr>
        <w:ind w:left="1440" w:hanging="360"/>
      </w:pPr>
    </w:lvl>
    <w:lvl w:ilvl="1" w:tplc="24A40B10" w:tentative="1">
      <w:start w:val="1"/>
      <w:numFmt w:val="lowerLetter"/>
      <w:lvlText w:val="%2."/>
      <w:lvlJc w:val="left"/>
      <w:pPr>
        <w:ind w:left="2160" w:hanging="360"/>
      </w:pPr>
    </w:lvl>
    <w:lvl w:ilvl="2" w:tplc="C64CE428" w:tentative="1">
      <w:start w:val="1"/>
      <w:numFmt w:val="lowerRoman"/>
      <w:lvlText w:val="%3."/>
      <w:lvlJc w:val="right"/>
      <w:pPr>
        <w:ind w:left="2880" w:hanging="180"/>
      </w:pPr>
    </w:lvl>
    <w:lvl w:ilvl="3" w:tplc="5B94A636" w:tentative="1">
      <w:start w:val="1"/>
      <w:numFmt w:val="decimal"/>
      <w:lvlText w:val="%4."/>
      <w:lvlJc w:val="left"/>
      <w:pPr>
        <w:ind w:left="3600" w:hanging="360"/>
      </w:pPr>
    </w:lvl>
    <w:lvl w:ilvl="4" w:tplc="00AACAC4" w:tentative="1">
      <w:start w:val="1"/>
      <w:numFmt w:val="lowerLetter"/>
      <w:lvlText w:val="%5."/>
      <w:lvlJc w:val="left"/>
      <w:pPr>
        <w:ind w:left="4320" w:hanging="360"/>
      </w:pPr>
    </w:lvl>
    <w:lvl w:ilvl="5" w:tplc="5ACE173C" w:tentative="1">
      <w:start w:val="1"/>
      <w:numFmt w:val="lowerRoman"/>
      <w:lvlText w:val="%6."/>
      <w:lvlJc w:val="right"/>
      <w:pPr>
        <w:ind w:left="5040" w:hanging="180"/>
      </w:pPr>
    </w:lvl>
    <w:lvl w:ilvl="6" w:tplc="9F1C88BA" w:tentative="1">
      <w:start w:val="1"/>
      <w:numFmt w:val="decimal"/>
      <w:lvlText w:val="%7."/>
      <w:lvlJc w:val="left"/>
      <w:pPr>
        <w:ind w:left="5760" w:hanging="360"/>
      </w:pPr>
    </w:lvl>
    <w:lvl w:ilvl="7" w:tplc="EC8A011C" w:tentative="1">
      <w:start w:val="1"/>
      <w:numFmt w:val="lowerLetter"/>
      <w:lvlText w:val="%8."/>
      <w:lvlJc w:val="left"/>
      <w:pPr>
        <w:ind w:left="6480" w:hanging="360"/>
      </w:pPr>
    </w:lvl>
    <w:lvl w:ilvl="8" w:tplc="0ED8ED04" w:tentative="1">
      <w:start w:val="1"/>
      <w:numFmt w:val="lowerRoman"/>
      <w:lvlText w:val="%9."/>
      <w:lvlJc w:val="right"/>
      <w:pPr>
        <w:ind w:left="7200" w:hanging="180"/>
      </w:pPr>
    </w:lvl>
  </w:abstractNum>
  <w:abstractNum w:abstractNumId="43">
    <w:nsid w:val="580B72B4"/>
    <w:multiLevelType w:val="hybridMultilevel"/>
    <w:tmpl w:val="47502DEE"/>
    <w:lvl w:ilvl="0" w:tplc="361A0EF6">
      <w:start w:val="1"/>
      <w:numFmt w:val="bullet"/>
      <w:lvlText w:val=""/>
      <w:lvlJc w:val="left"/>
      <w:pPr>
        <w:ind w:left="1080" w:hanging="360"/>
      </w:pPr>
      <w:rPr>
        <w:rFonts w:ascii="Symbol" w:hAnsi="Symbol" w:hint="default"/>
      </w:rPr>
    </w:lvl>
    <w:lvl w:ilvl="1" w:tplc="30FCC0DE" w:tentative="1">
      <w:start w:val="1"/>
      <w:numFmt w:val="bullet"/>
      <w:lvlText w:val="o"/>
      <w:lvlJc w:val="left"/>
      <w:pPr>
        <w:ind w:left="1800" w:hanging="360"/>
      </w:pPr>
      <w:rPr>
        <w:rFonts w:ascii="Courier New" w:hAnsi="Courier New" w:cs="Courier New" w:hint="default"/>
      </w:rPr>
    </w:lvl>
    <w:lvl w:ilvl="2" w:tplc="7D5CA9F0" w:tentative="1">
      <w:start w:val="1"/>
      <w:numFmt w:val="bullet"/>
      <w:lvlText w:val=""/>
      <w:lvlJc w:val="left"/>
      <w:pPr>
        <w:ind w:left="2520" w:hanging="360"/>
      </w:pPr>
      <w:rPr>
        <w:rFonts w:ascii="Wingdings" w:hAnsi="Wingdings" w:hint="default"/>
      </w:rPr>
    </w:lvl>
    <w:lvl w:ilvl="3" w:tplc="C6787A3C" w:tentative="1">
      <w:start w:val="1"/>
      <w:numFmt w:val="bullet"/>
      <w:lvlText w:val=""/>
      <w:lvlJc w:val="left"/>
      <w:pPr>
        <w:ind w:left="3240" w:hanging="360"/>
      </w:pPr>
      <w:rPr>
        <w:rFonts w:ascii="Symbol" w:hAnsi="Symbol" w:hint="default"/>
      </w:rPr>
    </w:lvl>
    <w:lvl w:ilvl="4" w:tplc="C19CFD68" w:tentative="1">
      <w:start w:val="1"/>
      <w:numFmt w:val="bullet"/>
      <w:lvlText w:val="o"/>
      <w:lvlJc w:val="left"/>
      <w:pPr>
        <w:ind w:left="3960" w:hanging="360"/>
      </w:pPr>
      <w:rPr>
        <w:rFonts w:ascii="Courier New" w:hAnsi="Courier New" w:cs="Courier New" w:hint="default"/>
      </w:rPr>
    </w:lvl>
    <w:lvl w:ilvl="5" w:tplc="056080B4" w:tentative="1">
      <w:start w:val="1"/>
      <w:numFmt w:val="bullet"/>
      <w:lvlText w:val=""/>
      <w:lvlJc w:val="left"/>
      <w:pPr>
        <w:ind w:left="4680" w:hanging="360"/>
      </w:pPr>
      <w:rPr>
        <w:rFonts w:ascii="Wingdings" w:hAnsi="Wingdings" w:hint="default"/>
      </w:rPr>
    </w:lvl>
    <w:lvl w:ilvl="6" w:tplc="ECA8AA7C" w:tentative="1">
      <w:start w:val="1"/>
      <w:numFmt w:val="bullet"/>
      <w:lvlText w:val=""/>
      <w:lvlJc w:val="left"/>
      <w:pPr>
        <w:ind w:left="5400" w:hanging="360"/>
      </w:pPr>
      <w:rPr>
        <w:rFonts w:ascii="Symbol" w:hAnsi="Symbol" w:hint="default"/>
      </w:rPr>
    </w:lvl>
    <w:lvl w:ilvl="7" w:tplc="D0502E72" w:tentative="1">
      <w:start w:val="1"/>
      <w:numFmt w:val="bullet"/>
      <w:lvlText w:val="o"/>
      <w:lvlJc w:val="left"/>
      <w:pPr>
        <w:ind w:left="6120" w:hanging="360"/>
      </w:pPr>
      <w:rPr>
        <w:rFonts w:ascii="Courier New" w:hAnsi="Courier New" w:cs="Courier New" w:hint="default"/>
      </w:rPr>
    </w:lvl>
    <w:lvl w:ilvl="8" w:tplc="4040308E" w:tentative="1">
      <w:start w:val="1"/>
      <w:numFmt w:val="bullet"/>
      <w:lvlText w:val=""/>
      <w:lvlJc w:val="left"/>
      <w:pPr>
        <w:ind w:left="6840" w:hanging="360"/>
      </w:pPr>
      <w:rPr>
        <w:rFonts w:ascii="Wingdings" w:hAnsi="Wingdings" w:hint="default"/>
      </w:rPr>
    </w:lvl>
  </w:abstractNum>
  <w:abstractNum w:abstractNumId="44">
    <w:nsid w:val="59AD08B9"/>
    <w:multiLevelType w:val="hybridMultilevel"/>
    <w:tmpl w:val="E46E0570"/>
    <w:lvl w:ilvl="0" w:tplc="2EFCFEB4">
      <w:start w:val="1"/>
      <w:numFmt w:val="bullet"/>
      <w:lvlText w:val=""/>
      <w:lvlJc w:val="left"/>
      <w:pPr>
        <w:ind w:left="720" w:hanging="360"/>
      </w:pPr>
      <w:rPr>
        <w:rFonts w:ascii="Symbol" w:hAnsi="Symbol" w:hint="default"/>
      </w:rPr>
    </w:lvl>
    <w:lvl w:ilvl="1" w:tplc="DE6A473C" w:tentative="1">
      <w:start w:val="1"/>
      <w:numFmt w:val="bullet"/>
      <w:lvlText w:val="o"/>
      <w:lvlJc w:val="left"/>
      <w:pPr>
        <w:ind w:left="1440" w:hanging="360"/>
      </w:pPr>
      <w:rPr>
        <w:rFonts w:ascii="Courier New" w:hAnsi="Courier New" w:cs="Courier New" w:hint="default"/>
      </w:rPr>
    </w:lvl>
    <w:lvl w:ilvl="2" w:tplc="1F52D084" w:tentative="1">
      <w:start w:val="1"/>
      <w:numFmt w:val="bullet"/>
      <w:lvlText w:val=""/>
      <w:lvlJc w:val="left"/>
      <w:pPr>
        <w:ind w:left="2160" w:hanging="360"/>
      </w:pPr>
      <w:rPr>
        <w:rFonts w:ascii="Wingdings" w:hAnsi="Wingdings" w:hint="default"/>
      </w:rPr>
    </w:lvl>
    <w:lvl w:ilvl="3" w:tplc="FB6C1248" w:tentative="1">
      <w:start w:val="1"/>
      <w:numFmt w:val="bullet"/>
      <w:lvlText w:val=""/>
      <w:lvlJc w:val="left"/>
      <w:pPr>
        <w:ind w:left="2880" w:hanging="360"/>
      </w:pPr>
      <w:rPr>
        <w:rFonts w:ascii="Symbol" w:hAnsi="Symbol" w:hint="default"/>
      </w:rPr>
    </w:lvl>
    <w:lvl w:ilvl="4" w:tplc="A2E6BA84" w:tentative="1">
      <w:start w:val="1"/>
      <w:numFmt w:val="bullet"/>
      <w:lvlText w:val="o"/>
      <w:lvlJc w:val="left"/>
      <w:pPr>
        <w:ind w:left="3600" w:hanging="360"/>
      </w:pPr>
      <w:rPr>
        <w:rFonts w:ascii="Courier New" w:hAnsi="Courier New" w:cs="Courier New" w:hint="default"/>
      </w:rPr>
    </w:lvl>
    <w:lvl w:ilvl="5" w:tplc="EA880A82" w:tentative="1">
      <w:start w:val="1"/>
      <w:numFmt w:val="bullet"/>
      <w:lvlText w:val=""/>
      <w:lvlJc w:val="left"/>
      <w:pPr>
        <w:ind w:left="4320" w:hanging="360"/>
      </w:pPr>
      <w:rPr>
        <w:rFonts w:ascii="Wingdings" w:hAnsi="Wingdings" w:hint="default"/>
      </w:rPr>
    </w:lvl>
    <w:lvl w:ilvl="6" w:tplc="7EFCF612" w:tentative="1">
      <w:start w:val="1"/>
      <w:numFmt w:val="bullet"/>
      <w:lvlText w:val=""/>
      <w:lvlJc w:val="left"/>
      <w:pPr>
        <w:ind w:left="5040" w:hanging="360"/>
      </w:pPr>
      <w:rPr>
        <w:rFonts w:ascii="Symbol" w:hAnsi="Symbol" w:hint="default"/>
      </w:rPr>
    </w:lvl>
    <w:lvl w:ilvl="7" w:tplc="BBC29CD4" w:tentative="1">
      <w:start w:val="1"/>
      <w:numFmt w:val="bullet"/>
      <w:lvlText w:val="o"/>
      <w:lvlJc w:val="left"/>
      <w:pPr>
        <w:ind w:left="5760" w:hanging="360"/>
      </w:pPr>
      <w:rPr>
        <w:rFonts w:ascii="Courier New" w:hAnsi="Courier New" w:cs="Courier New" w:hint="default"/>
      </w:rPr>
    </w:lvl>
    <w:lvl w:ilvl="8" w:tplc="DC04439C" w:tentative="1">
      <w:start w:val="1"/>
      <w:numFmt w:val="bullet"/>
      <w:lvlText w:val=""/>
      <w:lvlJc w:val="left"/>
      <w:pPr>
        <w:ind w:left="6480" w:hanging="360"/>
      </w:pPr>
      <w:rPr>
        <w:rFonts w:ascii="Wingdings" w:hAnsi="Wingdings" w:hint="default"/>
      </w:rPr>
    </w:lvl>
  </w:abstractNum>
  <w:abstractNum w:abstractNumId="45">
    <w:nsid w:val="5A792C51"/>
    <w:multiLevelType w:val="hybridMultilevel"/>
    <w:tmpl w:val="9D92992A"/>
    <w:lvl w:ilvl="0" w:tplc="18C0E418">
      <w:start w:val="1"/>
      <w:numFmt w:val="lowerLetter"/>
      <w:lvlText w:val="%1."/>
      <w:lvlJc w:val="left"/>
      <w:pPr>
        <w:ind w:left="720" w:hanging="360"/>
      </w:pPr>
    </w:lvl>
    <w:lvl w:ilvl="1" w:tplc="0406A5C4" w:tentative="1">
      <w:start w:val="1"/>
      <w:numFmt w:val="lowerLetter"/>
      <w:lvlText w:val="%2."/>
      <w:lvlJc w:val="left"/>
      <w:pPr>
        <w:ind w:left="1440" w:hanging="360"/>
      </w:pPr>
    </w:lvl>
    <w:lvl w:ilvl="2" w:tplc="E9BA253E" w:tentative="1">
      <w:start w:val="1"/>
      <w:numFmt w:val="lowerRoman"/>
      <w:lvlText w:val="%3."/>
      <w:lvlJc w:val="right"/>
      <w:pPr>
        <w:ind w:left="2160" w:hanging="180"/>
      </w:pPr>
    </w:lvl>
    <w:lvl w:ilvl="3" w:tplc="116236DC" w:tentative="1">
      <w:start w:val="1"/>
      <w:numFmt w:val="decimal"/>
      <w:lvlText w:val="%4."/>
      <w:lvlJc w:val="left"/>
      <w:pPr>
        <w:ind w:left="2880" w:hanging="360"/>
      </w:pPr>
    </w:lvl>
    <w:lvl w:ilvl="4" w:tplc="FC3C1F8E" w:tentative="1">
      <w:start w:val="1"/>
      <w:numFmt w:val="lowerLetter"/>
      <w:lvlText w:val="%5."/>
      <w:lvlJc w:val="left"/>
      <w:pPr>
        <w:ind w:left="3600" w:hanging="360"/>
      </w:pPr>
    </w:lvl>
    <w:lvl w:ilvl="5" w:tplc="149ADBCA" w:tentative="1">
      <w:start w:val="1"/>
      <w:numFmt w:val="lowerRoman"/>
      <w:lvlText w:val="%6."/>
      <w:lvlJc w:val="right"/>
      <w:pPr>
        <w:ind w:left="4320" w:hanging="180"/>
      </w:pPr>
    </w:lvl>
    <w:lvl w:ilvl="6" w:tplc="7996E780" w:tentative="1">
      <w:start w:val="1"/>
      <w:numFmt w:val="decimal"/>
      <w:lvlText w:val="%7."/>
      <w:lvlJc w:val="left"/>
      <w:pPr>
        <w:ind w:left="5040" w:hanging="360"/>
      </w:pPr>
    </w:lvl>
    <w:lvl w:ilvl="7" w:tplc="9C668282" w:tentative="1">
      <w:start w:val="1"/>
      <w:numFmt w:val="lowerLetter"/>
      <w:lvlText w:val="%8."/>
      <w:lvlJc w:val="left"/>
      <w:pPr>
        <w:ind w:left="5760" w:hanging="360"/>
      </w:pPr>
    </w:lvl>
    <w:lvl w:ilvl="8" w:tplc="5D8A0886" w:tentative="1">
      <w:start w:val="1"/>
      <w:numFmt w:val="lowerRoman"/>
      <w:lvlText w:val="%9."/>
      <w:lvlJc w:val="right"/>
      <w:pPr>
        <w:ind w:left="6480" w:hanging="180"/>
      </w:pPr>
    </w:lvl>
  </w:abstractNum>
  <w:abstractNum w:abstractNumId="46">
    <w:nsid w:val="62970D9E"/>
    <w:multiLevelType w:val="hybridMultilevel"/>
    <w:tmpl w:val="125C92B6"/>
    <w:lvl w:ilvl="0" w:tplc="DF5AFEB0">
      <w:start w:val="1"/>
      <w:numFmt w:val="decimal"/>
      <w:lvlText w:val="%1."/>
      <w:lvlJc w:val="left"/>
      <w:pPr>
        <w:ind w:left="1170" w:hanging="360"/>
      </w:pPr>
    </w:lvl>
    <w:lvl w:ilvl="1" w:tplc="6BA86FDC" w:tentative="1">
      <w:start w:val="1"/>
      <w:numFmt w:val="lowerLetter"/>
      <w:lvlText w:val="%2."/>
      <w:lvlJc w:val="left"/>
      <w:pPr>
        <w:ind w:left="1890" w:hanging="360"/>
      </w:pPr>
    </w:lvl>
    <w:lvl w:ilvl="2" w:tplc="C330BB1C" w:tentative="1">
      <w:start w:val="1"/>
      <w:numFmt w:val="lowerRoman"/>
      <w:lvlText w:val="%3."/>
      <w:lvlJc w:val="right"/>
      <w:pPr>
        <w:ind w:left="2610" w:hanging="180"/>
      </w:pPr>
    </w:lvl>
    <w:lvl w:ilvl="3" w:tplc="8F5E80E4" w:tentative="1">
      <w:start w:val="1"/>
      <w:numFmt w:val="decimal"/>
      <w:lvlText w:val="%4."/>
      <w:lvlJc w:val="left"/>
      <w:pPr>
        <w:ind w:left="3330" w:hanging="360"/>
      </w:pPr>
    </w:lvl>
    <w:lvl w:ilvl="4" w:tplc="1018EAB4" w:tentative="1">
      <w:start w:val="1"/>
      <w:numFmt w:val="lowerLetter"/>
      <w:lvlText w:val="%5."/>
      <w:lvlJc w:val="left"/>
      <w:pPr>
        <w:ind w:left="4050" w:hanging="360"/>
      </w:pPr>
    </w:lvl>
    <w:lvl w:ilvl="5" w:tplc="7A245782" w:tentative="1">
      <w:start w:val="1"/>
      <w:numFmt w:val="lowerRoman"/>
      <w:lvlText w:val="%6."/>
      <w:lvlJc w:val="right"/>
      <w:pPr>
        <w:ind w:left="4770" w:hanging="180"/>
      </w:pPr>
    </w:lvl>
    <w:lvl w:ilvl="6" w:tplc="8AEE483E" w:tentative="1">
      <w:start w:val="1"/>
      <w:numFmt w:val="decimal"/>
      <w:lvlText w:val="%7."/>
      <w:lvlJc w:val="left"/>
      <w:pPr>
        <w:ind w:left="5490" w:hanging="360"/>
      </w:pPr>
    </w:lvl>
    <w:lvl w:ilvl="7" w:tplc="E3AE2A58" w:tentative="1">
      <w:start w:val="1"/>
      <w:numFmt w:val="lowerLetter"/>
      <w:lvlText w:val="%8."/>
      <w:lvlJc w:val="left"/>
      <w:pPr>
        <w:ind w:left="6210" w:hanging="360"/>
      </w:pPr>
    </w:lvl>
    <w:lvl w:ilvl="8" w:tplc="BF64D8F0" w:tentative="1">
      <w:start w:val="1"/>
      <w:numFmt w:val="lowerRoman"/>
      <w:lvlText w:val="%9."/>
      <w:lvlJc w:val="right"/>
      <w:pPr>
        <w:ind w:left="6930" w:hanging="180"/>
      </w:pPr>
    </w:lvl>
  </w:abstractNum>
  <w:abstractNum w:abstractNumId="47">
    <w:nsid w:val="631D0D87"/>
    <w:multiLevelType w:val="hybridMultilevel"/>
    <w:tmpl w:val="3850BAE0"/>
    <w:lvl w:ilvl="0" w:tplc="D9AA099E">
      <w:start w:val="1"/>
      <w:numFmt w:val="bullet"/>
      <w:lvlText w:val=""/>
      <w:lvlJc w:val="left"/>
      <w:pPr>
        <w:ind w:left="720" w:hanging="360"/>
      </w:pPr>
      <w:rPr>
        <w:rFonts w:ascii="Symbol" w:hAnsi="Symbol" w:hint="default"/>
      </w:rPr>
    </w:lvl>
    <w:lvl w:ilvl="1" w:tplc="6E505F30" w:tentative="1">
      <w:start w:val="1"/>
      <w:numFmt w:val="lowerLetter"/>
      <w:lvlText w:val="%2."/>
      <w:lvlJc w:val="left"/>
      <w:pPr>
        <w:ind w:left="1440" w:hanging="360"/>
      </w:pPr>
    </w:lvl>
    <w:lvl w:ilvl="2" w:tplc="2FD8C7E0" w:tentative="1">
      <w:start w:val="1"/>
      <w:numFmt w:val="lowerRoman"/>
      <w:lvlText w:val="%3."/>
      <w:lvlJc w:val="right"/>
      <w:pPr>
        <w:ind w:left="2160" w:hanging="180"/>
      </w:pPr>
    </w:lvl>
    <w:lvl w:ilvl="3" w:tplc="78A24A96" w:tentative="1">
      <w:start w:val="1"/>
      <w:numFmt w:val="decimal"/>
      <w:lvlText w:val="%4."/>
      <w:lvlJc w:val="left"/>
      <w:pPr>
        <w:ind w:left="2880" w:hanging="360"/>
      </w:pPr>
    </w:lvl>
    <w:lvl w:ilvl="4" w:tplc="CF50D2A4" w:tentative="1">
      <w:start w:val="1"/>
      <w:numFmt w:val="lowerLetter"/>
      <w:lvlText w:val="%5."/>
      <w:lvlJc w:val="left"/>
      <w:pPr>
        <w:ind w:left="3600" w:hanging="360"/>
      </w:pPr>
    </w:lvl>
    <w:lvl w:ilvl="5" w:tplc="5F641C34" w:tentative="1">
      <w:start w:val="1"/>
      <w:numFmt w:val="lowerRoman"/>
      <w:lvlText w:val="%6."/>
      <w:lvlJc w:val="right"/>
      <w:pPr>
        <w:ind w:left="4320" w:hanging="180"/>
      </w:pPr>
    </w:lvl>
    <w:lvl w:ilvl="6" w:tplc="612E857E" w:tentative="1">
      <w:start w:val="1"/>
      <w:numFmt w:val="decimal"/>
      <w:lvlText w:val="%7."/>
      <w:lvlJc w:val="left"/>
      <w:pPr>
        <w:ind w:left="5040" w:hanging="360"/>
      </w:pPr>
    </w:lvl>
    <w:lvl w:ilvl="7" w:tplc="9D8A32EE" w:tentative="1">
      <w:start w:val="1"/>
      <w:numFmt w:val="lowerLetter"/>
      <w:lvlText w:val="%8."/>
      <w:lvlJc w:val="left"/>
      <w:pPr>
        <w:ind w:left="5760" w:hanging="360"/>
      </w:pPr>
    </w:lvl>
    <w:lvl w:ilvl="8" w:tplc="39668702" w:tentative="1">
      <w:start w:val="1"/>
      <w:numFmt w:val="lowerRoman"/>
      <w:lvlText w:val="%9."/>
      <w:lvlJc w:val="right"/>
      <w:pPr>
        <w:ind w:left="6480" w:hanging="180"/>
      </w:pPr>
    </w:lvl>
  </w:abstractNum>
  <w:abstractNum w:abstractNumId="48">
    <w:nsid w:val="6393517F"/>
    <w:multiLevelType w:val="hybridMultilevel"/>
    <w:tmpl w:val="6832CA4E"/>
    <w:lvl w:ilvl="0" w:tplc="FD4A879E">
      <w:start w:val="1"/>
      <w:numFmt w:val="decimal"/>
      <w:lvlText w:val="%1."/>
      <w:lvlJc w:val="left"/>
      <w:pPr>
        <w:tabs>
          <w:tab w:val="num" w:pos="720"/>
        </w:tabs>
        <w:ind w:left="720" w:hanging="360"/>
      </w:pPr>
    </w:lvl>
    <w:lvl w:ilvl="1" w:tplc="18B056C4" w:tentative="1">
      <w:start w:val="1"/>
      <w:numFmt w:val="lowerLetter"/>
      <w:lvlText w:val="%2."/>
      <w:lvlJc w:val="left"/>
      <w:pPr>
        <w:tabs>
          <w:tab w:val="num" w:pos="1440"/>
        </w:tabs>
        <w:ind w:left="1440" w:hanging="360"/>
      </w:pPr>
    </w:lvl>
    <w:lvl w:ilvl="2" w:tplc="FCDC4930" w:tentative="1">
      <w:start w:val="1"/>
      <w:numFmt w:val="lowerRoman"/>
      <w:lvlText w:val="%3."/>
      <w:lvlJc w:val="right"/>
      <w:pPr>
        <w:tabs>
          <w:tab w:val="num" w:pos="2160"/>
        </w:tabs>
        <w:ind w:left="2160" w:hanging="180"/>
      </w:pPr>
    </w:lvl>
    <w:lvl w:ilvl="3" w:tplc="3EDE3BF2" w:tentative="1">
      <w:start w:val="1"/>
      <w:numFmt w:val="decimal"/>
      <w:lvlText w:val="%4."/>
      <w:lvlJc w:val="left"/>
      <w:pPr>
        <w:tabs>
          <w:tab w:val="num" w:pos="2880"/>
        </w:tabs>
        <w:ind w:left="2880" w:hanging="360"/>
      </w:pPr>
    </w:lvl>
    <w:lvl w:ilvl="4" w:tplc="21FAFD88" w:tentative="1">
      <w:start w:val="1"/>
      <w:numFmt w:val="lowerLetter"/>
      <w:lvlText w:val="%5."/>
      <w:lvlJc w:val="left"/>
      <w:pPr>
        <w:tabs>
          <w:tab w:val="num" w:pos="3600"/>
        </w:tabs>
        <w:ind w:left="3600" w:hanging="360"/>
      </w:pPr>
    </w:lvl>
    <w:lvl w:ilvl="5" w:tplc="E0688A22" w:tentative="1">
      <w:start w:val="1"/>
      <w:numFmt w:val="lowerRoman"/>
      <w:lvlText w:val="%6."/>
      <w:lvlJc w:val="right"/>
      <w:pPr>
        <w:tabs>
          <w:tab w:val="num" w:pos="4320"/>
        </w:tabs>
        <w:ind w:left="4320" w:hanging="180"/>
      </w:pPr>
    </w:lvl>
    <w:lvl w:ilvl="6" w:tplc="DBE0DFB8" w:tentative="1">
      <w:start w:val="1"/>
      <w:numFmt w:val="decimal"/>
      <w:lvlText w:val="%7."/>
      <w:lvlJc w:val="left"/>
      <w:pPr>
        <w:tabs>
          <w:tab w:val="num" w:pos="5040"/>
        </w:tabs>
        <w:ind w:left="5040" w:hanging="360"/>
      </w:pPr>
    </w:lvl>
    <w:lvl w:ilvl="7" w:tplc="45EA797A" w:tentative="1">
      <w:start w:val="1"/>
      <w:numFmt w:val="lowerLetter"/>
      <w:lvlText w:val="%8."/>
      <w:lvlJc w:val="left"/>
      <w:pPr>
        <w:tabs>
          <w:tab w:val="num" w:pos="5760"/>
        </w:tabs>
        <w:ind w:left="5760" w:hanging="360"/>
      </w:pPr>
    </w:lvl>
    <w:lvl w:ilvl="8" w:tplc="A342B5A0" w:tentative="1">
      <w:start w:val="1"/>
      <w:numFmt w:val="lowerRoman"/>
      <w:lvlText w:val="%9."/>
      <w:lvlJc w:val="right"/>
      <w:pPr>
        <w:tabs>
          <w:tab w:val="num" w:pos="6480"/>
        </w:tabs>
        <w:ind w:left="6480" w:hanging="180"/>
      </w:pPr>
    </w:lvl>
  </w:abstractNum>
  <w:abstractNum w:abstractNumId="49">
    <w:nsid w:val="65C92310"/>
    <w:multiLevelType w:val="hybridMultilevel"/>
    <w:tmpl w:val="9F7264A0"/>
    <w:lvl w:ilvl="0" w:tplc="21AAFB20">
      <w:start w:val="1"/>
      <w:numFmt w:val="bullet"/>
      <w:lvlText w:val=""/>
      <w:lvlJc w:val="left"/>
      <w:pPr>
        <w:ind w:left="720" w:hanging="360"/>
      </w:pPr>
      <w:rPr>
        <w:rFonts w:ascii="Symbol" w:hAnsi="Symbol" w:hint="default"/>
      </w:rPr>
    </w:lvl>
    <w:lvl w:ilvl="1" w:tplc="BC744030" w:tentative="1">
      <w:start w:val="1"/>
      <w:numFmt w:val="bullet"/>
      <w:lvlText w:val="o"/>
      <w:lvlJc w:val="left"/>
      <w:pPr>
        <w:ind w:left="1440" w:hanging="360"/>
      </w:pPr>
      <w:rPr>
        <w:rFonts w:ascii="Courier New" w:hAnsi="Courier New" w:cs="Courier New" w:hint="default"/>
      </w:rPr>
    </w:lvl>
    <w:lvl w:ilvl="2" w:tplc="CD606070" w:tentative="1">
      <w:start w:val="1"/>
      <w:numFmt w:val="bullet"/>
      <w:lvlText w:val=""/>
      <w:lvlJc w:val="left"/>
      <w:pPr>
        <w:ind w:left="2160" w:hanging="360"/>
      </w:pPr>
      <w:rPr>
        <w:rFonts w:ascii="Wingdings" w:hAnsi="Wingdings" w:hint="default"/>
      </w:rPr>
    </w:lvl>
    <w:lvl w:ilvl="3" w:tplc="29C61422" w:tentative="1">
      <w:start w:val="1"/>
      <w:numFmt w:val="bullet"/>
      <w:lvlText w:val=""/>
      <w:lvlJc w:val="left"/>
      <w:pPr>
        <w:ind w:left="2880" w:hanging="360"/>
      </w:pPr>
      <w:rPr>
        <w:rFonts w:ascii="Symbol" w:hAnsi="Symbol" w:hint="default"/>
      </w:rPr>
    </w:lvl>
    <w:lvl w:ilvl="4" w:tplc="C456CB60" w:tentative="1">
      <w:start w:val="1"/>
      <w:numFmt w:val="bullet"/>
      <w:lvlText w:val="o"/>
      <w:lvlJc w:val="left"/>
      <w:pPr>
        <w:ind w:left="3600" w:hanging="360"/>
      </w:pPr>
      <w:rPr>
        <w:rFonts w:ascii="Courier New" w:hAnsi="Courier New" w:cs="Courier New" w:hint="default"/>
      </w:rPr>
    </w:lvl>
    <w:lvl w:ilvl="5" w:tplc="9EC0AFA8" w:tentative="1">
      <w:start w:val="1"/>
      <w:numFmt w:val="bullet"/>
      <w:lvlText w:val=""/>
      <w:lvlJc w:val="left"/>
      <w:pPr>
        <w:ind w:left="4320" w:hanging="360"/>
      </w:pPr>
      <w:rPr>
        <w:rFonts w:ascii="Wingdings" w:hAnsi="Wingdings" w:hint="default"/>
      </w:rPr>
    </w:lvl>
    <w:lvl w:ilvl="6" w:tplc="65106DE8" w:tentative="1">
      <w:start w:val="1"/>
      <w:numFmt w:val="bullet"/>
      <w:lvlText w:val=""/>
      <w:lvlJc w:val="left"/>
      <w:pPr>
        <w:ind w:left="5040" w:hanging="360"/>
      </w:pPr>
      <w:rPr>
        <w:rFonts w:ascii="Symbol" w:hAnsi="Symbol" w:hint="default"/>
      </w:rPr>
    </w:lvl>
    <w:lvl w:ilvl="7" w:tplc="C0806EFC" w:tentative="1">
      <w:start w:val="1"/>
      <w:numFmt w:val="bullet"/>
      <w:lvlText w:val="o"/>
      <w:lvlJc w:val="left"/>
      <w:pPr>
        <w:ind w:left="5760" w:hanging="360"/>
      </w:pPr>
      <w:rPr>
        <w:rFonts w:ascii="Courier New" w:hAnsi="Courier New" w:cs="Courier New" w:hint="default"/>
      </w:rPr>
    </w:lvl>
    <w:lvl w:ilvl="8" w:tplc="4B10F624" w:tentative="1">
      <w:start w:val="1"/>
      <w:numFmt w:val="bullet"/>
      <w:lvlText w:val=""/>
      <w:lvlJc w:val="left"/>
      <w:pPr>
        <w:ind w:left="6480" w:hanging="360"/>
      </w:pPr>
      <w:rPr>
        <w:rFonts w:ascii="Wingdings" w:hAnsi="Wingdings" w:hint="default"/>
      </w:rPr>
    </w:lvl>
  </w:abstractNum>
  <w:abstractNum w:abstractNumId="50">
    <w:nsid w:val="67050343"/>
    <w:multiLevelType w:val="hybridMultilevel"/>
    <w:tmpl w:val="8E26F3F2"/>
    <w:lvl w:ilvl="0" w:tplc="FCB09EFC">
      <w:start w:val="1"/>
      <w:numFmt w:val="decimal"/>
      <w:lvlText w:val="%1."/>
      <w:lvlJc w:val="left"/>
      <w:pPr>
        <w:ind w:left="1080" w:hanging="360"/>
      </w:pPr>
    </w:lvl>
    <w:lvl w:ilvl="1" w:tplc="C6347266" w:tentative="1">
      <w:start w:val="1"/>
      <w:numFmt w:val="lowerLetter"/>
      <w:lvlText w:val="%2."/>
      <w:lvlJc w:val="left"/>
      <w:pPr>
        <w:ind w:left="1800" w:hanging="360"/>
      </w:pPr>
    </w:lvl>
    <w:lvl w:ilvl="2" w:tplc="4A4CA6C6" w:tentative="1">
      <w:start w:val="1"/>
      <w:numFmt w:val="lowerRoman"/>
      <w:lvlText w:val="%3."/>
      <w:lvlJc w:val="right"/>
      <w:pPr>
        <w:ind w:left="2520" w:hanging="180"/>
      </w:pPr>
    </w:lvl>
    <w:lvl w:ilvl="3" w:tplc="85D25572" w:tentative="1">
      <w:start w:val="1"/>
      <w:numFmt w:val="decimal"/>
      <w:lvlText w:val="%4."/>
      <w:lvlJc w:val="left"/>
      <w:pPr>
        <w:ind w:left="3240" w:hanging="360"/>
      </w:pPr>
    </w:lvl>
    <w:lvl w:ilvl="4" w:tplc="67C4654C" w:tentative="1">
      <w:start w:val="1"/>
      <w:numFmt w:val="lowerLetter"/>
      <w:lvlText w:val="%5."/>
      <w:lvlJc w:val="left"/>
      <w:pPr>
        <w:ind w:left="3960" w:hanging="360"/>
      </w:pPr>
    </w:lvl>
    <w:lvl w:ilvl="5" w:tplc="B5889D0A" w:tentative="1">
      <w:start w:val="1"/>
      <w:numFmt w:val="lowerRoman"/>
      <w:lvlText w:val="%6."/>
      <w:lvlJc w:val="right"/>
      <w:pPr>
        <w:ind w:left="4680" w:hanging="180"/>
      </w:pPr>
    </w:lvl>
    <w:lvl w:ilvl="6" w:tplc="217CE1E2" w:tentative="1">
      <w:start w:val="1"/>
      <w:numFmt w:val="decimal"/>
      <w:lvlText w:val="%7."/>
      <w:lvlJc w:val="left"/>
      <w:pPr>
        <w:ind w:left="5400" w:hanging="360"/>
      </w:pPr>
    </w:lvl>
    <w:lvl w:ilvl="7" w:tplc="1A5224DC" w:tentative="1">
      <w:start w:val="1"/>
      <w:numFmt w:val="lowerLetter"/>
      <w:lvlText w:val="%8."/>
      <w:lvlJc w:val="left"/>
      <w:pPr>
        <w:ind w:left="6120" w:hanging="360"/>
      </w:pPr>
    </w:lvl>
    <w:lvl w:ilvl="8" w:tplc="986E38BE" w:tentative="1">
      <w:start w:val="1"/>
      <w:numFmt w:val="lowerRoman"/>
      <w:lvlText w:val="%9."/>
      <w:lvlJc w:val="right"/>
      <w:pPr>
        <w:ind w:left="6840" w:hanging="180"/>
      </w:pPr>
    </w:lvl>
  </w:abstractNum>
  <w:abstractNum w:abstractNumId="51">
    <w:nsid w:val="6B463949"/>
    <w:multiLevelType w:val="hybridMultilevel"/>
    <w:tmpl w:val="A7FC177C"/>
    <w:lvl w:ilvl="0" w:tplc="8A7E8B96">
      <w:start w:val="1"/>
      <w:numFmt w:val="decimal"/>
      <w:lvlText w:val="%1."/>
      <w:lvlJc w:val="left"/>
      <w:pPr>
        <w:ind w:left="1080" w:hanging="360"/>
      </w:pPr>
    </w:lvl>
    <w:lvl w:ilvl="1" w:tplc="647C7E1E" w:tentative="1">
      <w:start w:val="1"/>
      <w:numFmt w:val="lowerLetter"/>
      <w:lvlText w:val="%2."/>
      <w:lvlJc w:val="left"/>
      <w:pPr>
        <w:ind w:left="1800" w:hanging="360"/>
      </w:pPr>
    </w:lvl>
    <w:lvl w:ilvl="2" w:tplc="D06421C6" w:tentative="1">
      <w:start w:val="1"/>
      <w:numFmt w:val="lowerRoman"/>
      <w:lvlText w:val="%3."/>
      <w:lvlJc w:val="right"/>
      <w:pPr>
        <w:ind w:left="2520" w:hanging="180"/>
      </w:pPr>
    </w:lvl>
    <w:lvl w:ilvl="3" w:tplc="15D28F54" w:tentative="1">
      <w:start w:val="1"/>
      <w:numFmt w:val="decimal"/>
      <w:lvlText w:val="%4."/>
      <w:lvlJc w:val="left"/>
      <w:pPr>
        <w:ind w:left="3240" w:hanging="360"/>
      </w:pPr>
    </w:lvl>
    <w:lvl w:ilvl="4" w:tplc="043A9686" w:tentative="1">
      <w:start w:val="1"/>
      <w:numFmt w:val="lowerLetter"/>
      <w:lvlText w:val="%5."/>
      <w:lvlJc w:val="left"/>
      <w:pPr>
        <w:ind w:left="3960" w:hanging="360"/>
      </w:pPr>
    </w:lvl>
    <w:lvl w:ilvl="5" w:tplc="38EC21D4" w:tentative="1">
      <w:start w:val="1"/>
      <w:numFmt w:val="lowerRoman"/>
      <w:lvlText w:val="%6."/>
      <w:lvlJc w:val="right"/>
      <w:pPr>
        <w:ind w:left="4680" w:hanging="180"/>
      </w:pPr>
    </w:lvl>
    <w:lvl w:ilvl="6" w:tplc="05A600B6" w:tentative="1">
      <w:start w:val="1"/>
      <w:numFmt w:val="decimal"/>
      <w:lvlText w:val="%7."/>
      <w:lvlJc w:val="left"/>
      <w:pPr>
        <w:ind w:left="5400" w:hanging="360"/>
      </w:pPr>
    </w:lvl>
    <w:lvl w:ilvl="7" w:tplc="85661F5E" w:tentative="1">
      <w:start w:val="1"/>
      <w:numFmt w:val="lowerLetter"/>
      <w:lvlText w:val="%8."/>
      <w:lvlJc w:val="left"/>
      <w:pPr>
        <w:ind w:left="6120" w:hanging="360"/>
      </w:pPr>
    </w:lvl>
    <w:lvl w:ilvl="8" w:tplc="98F0A3CE" w:tentative="1">
      <w:start w:val="1"/>
      <w:numFmt w:val="lowerRoman"/>
      <w:lvlText w:val="%9."/>
      <w:lvlJc w:val="right"/>
      <w:pPr>
        <w:ind w:left="6840" w:hanging="180"/>
      </w:pPr>
    </w:lvl>
  </w:abstractNum>
  <w:abstractNum w:abstractNumId="52">
    <w:nsid w:val="6B5F60A7"/>
    <w:multiLevelType w:val="hybridMultilevel"/>
    <w:tmpl w:val="86FCD22C"/>
    <w:lvl w:ilvl="0" w:tplc="1BF87CC4">
      <w:start w:val="1"/>
      <w:numFmt w:val="lowerLetter"/>
      <w:lvlText w:val="%1."/>
      <w:lvlJc w:val="left"/>
      <w:pPr>
        <w:ind w:left="720" w:hanging="360"/>
      </w:pPr>
    </w:lvl>
    <w:lvl w:ilvl="1" w:tplc="CC3A7574" w:tentative="1">
      <w:start w:val="1"/>
      <w:numFmt w:val="lowerLetter"/>
      <w:lvlText w:val="%2."/>
      <w:lvlJc w:val="left"/>
      <w:pPr>
        <w:ind w:left="1440" w:hanging="360"/>
      </w:pPr>
    </w:lvl>
    <w:lvl w:ilvl="2" w:tplc="7CE0FAC0" w:tentative="1">
      <w:start w:val="1"/>
      <w:numFmt w:val="lowerRoman"/>
      <w:lvlText w:val="%3."/>
      <w:lvlJc w:val="right"/>
      <w:pPr>
        <w:ind w:left="2160" w:hanging="180"/>
      </w:pPr>
    </w:lvl>
    <w:lvl w:ilvl="3" w:tplc="5308CC7C" w:tentative="1">
      <w:start w:val="1"/>
      <w:numFmt w:val="decimal"/>
      <w:lvlText w:val="%4."/>
      <w:lvlJc w:val="left"/>
      <w:pPr>
        <w:ind w:left="2880" w:hanging="360"/>
      </w:pPr>
    </w:lvl>
    <w:lvl w:ilvl="4" w:tplc="60C24AE6" w:tentative="1">
      <w:start w:val="1"/>
      <w:numFmt w:val="lowerLetter"/>
      <w:lvlText w:val="%5."/>
      <w:lvlJc w:val="left"/>
      <w:pPr>
        <w:ind w:left="3600" w:hanging="360"/>
      </w:pPr>
    </w:lvl>
    <w:lvl w:ilvl="5" w:tplc="E5C68FEE" w:tentative="1">
      <w:start w:val="1"/>
      <w:numFmt w:val="lowerRoman"/>
      <w:lvlText w:val="%6."/>
      <w:lvlJc w:val="right"/>
      <w:pPr>
        <w:ind w:left="4320" w:hanging="180"/>
      </w:pPr>
    </w:lvl>
    <w:lvl w:ilvl="6" w:tplc="22B83D70" w:tentative="1">
      <w:start w:val="1"/>
      <w:numFmt w:val="decimal"/>
      <w:lvlText w:val="%7."/>
      <w:lvlJc w:val="left"/>
      <w:pPr>
        <w:ind w:left="5040" w:hanging="360"/>
      </w:pPr>
    </w:lvl>
    <w:lvl w:ilvl="7" w:tplc="5FF81310" w:tentative="1">
      <w:start w:val="1"/>
      <w:numFmt w:val="lowerLetter"/>
      <w:lvlText w:val="%8."/>
      <w:lvlJc w:val="left"/>
      <w:pPr>
        <w:ind w:left="5760" w:hanging="360"/>
      </w:pPr>
    </w:lvl>
    <w:lvl w:ilvl="8" w:tplc="8EB415FE" w:tentative="1">
      <w:start w:val="1"/>
      <w:numFmt w:val="lowerRoman"/>
      <w:lvlText w:val="%9."/>
      <w:lvlJc w:val="right"/>
      <w:pPr>
        <w:ind w:left="6480" w:hanging="180"/>
      </w:pPr>
    </w:lvl>
  </w:abstractNum>
  <w:abstractNum w:abstractNumId="53">
    <w:nsid w:val="6F600E8E"/>
    <w:multiLevelType w:val="hybridMultilevel"/>
    <w:tmpl w:val="1200F91C"/>
    <w:lvl w:ilvl="0" w:tplc="4E1E3992">
      <w:start w:val="1"/>
      <w:numFmt w:val="bullet"/>
      <w:lvlText w:val=""/>
      <w:lvlJc w:val="left"/>
      <w:pPr>
        <w:ind w:left="1170" w:hanging="360"/>
      </w:pPr>
      <w:rPr>
        <w:rFonts w:ascii="Symbol" w:hAnsi="Symbol" w:hint="default"/>
      </w:rPr>
    </w:lvl>
    <w:lvl w:ilvl="1" w:tplc="F70C12F6" w:tentative="1">
      <w:start w:val="1"/>
      <w:numFmt w:val="bullet"/>
      <w:lvlText w:val="o"/>
      <w:lvlJc w:val="left"/>
      <w:pPr>
        <w:ind w:left="1890" w:hanging="360"/>
      </w:pPr>
      <w:rPr>
        <w:rFonts w:ascii="Courier New" w:hAnsi="Courier New" w:cs="Courier New" w:hint="default"/>
      </w:rPr>
    </w:lvl>
    <w:lvl w:ilvl="2" w:tplc="D8C8E8CA" w:tentative="1">
      <w:start w:val="1"/>
      <w:numFmt w:val="bullet"/>
      <w:lvlText w:val=""/>
      <w:lvlJc w:val="left"/>
      <w:pPr>
        <w:ind w:left="2610" w:hanging="360"/>
      </w:pPr>
      <w:rPr>
        <w:rFonts w:ascii="Wingdings" w:hAnsi="Wingdings" w:hint="default"/>
      </w:rPr>
    </w:lvl>
    <w:lvl w:ilvl="3" w:tplc="2CA89970" w:tentative="1">
      <w:start w:val="1"/>
      <w:numFmt w:val="bullet"/>
      <w:lvlText w:val=""/>
      <w:lvlJc w:val="left"/>
      <w:pPr>
        <w:ind w:left="3330" w:hanging="360"/>
      </w:pPr>
      <w:rPr>
        <w:rFonts w:ascii="Symbol" w:hAnsi="Symbol" w:hint="default"/>
      </w:rPr>
    </w:lvl>
    <w:lvl w:ilvl="4" w:tplc="0338FE64" w:tentative="1">
      <w:start w:val="1"/>
      <w:numFmt w:val="bullet"/>
      <w:lvlText w:val="o"/>
      <w:lvlJc w:val="left"/>
      <w:pPr>
        <w:ind w:left="4050" w:hanging="360"/>
      </w:pPr>
      <w:rPr>
        <w:rFonts w:ascii="Courier New" w:hAnsi="Courier New" w:cs="Courier New" w:hint="default"/>
      </w:rPr>
    </w:lvl>
    <w:lvl w:ilvl="5" w:tplc="F5E85862" w:tentative="1">
      <w:start w:val="1"/>
      <w:numFmt w:val="bullet"/>
      <w:lvlText w:val=""/>
      <w:lvlJc w:val="left"/>
      <w:pPr>
        <w:ind w:left="4770" w:hanging="360"/>
      </w:pPr>
      <w:rPr>
        <w:rFonts w:ascii="Wingdings" w:hAnsi="Wingdings" w:hint="default"/>
      </w:rPr>
    </w:lvl>
    <w:lvl w:ilvl="6" w:tplc="15B63872" w:tentative="1">
      <w:start w:val="1"/>
      <w:numFmt w:val="bullet"/>
      <w:lvlText w:val=""/>
      <w:lvlJc w:val="left"/>
      <w:pPr>
        <w:ind w:left="5490" w:hanging="360"/>
      </w:pPr>
      <w:rPr>
        <w:rFonts w:ascii="Symbol" w:hAnsi="Symbol" w:hint="default"/>
      </w:rPr>
    </w:lvl>
    <w:lvl w:ilvl="7" w:tplc="F7200A76" w:tentative="1">
      <w:start w:val="1"/>
      <w:numFmt w:val="bullet"/>
      <w:lvlText w:val="o"/>
      <w:lvlJc w:val="left"/>
      <w:pPr>
        <w:ind w:left="6210" w:hanging="360"/>
      </w:pPr>
      <w:rPr>
        <w:rFonts w:ascii="Courier New" w:hAnsi="Courier New" w:cs="Courier New" w:hint="default"/>
      </w:rPr>
    </w:lvl>
    <w:lvl w:ilvl="8" w:tplc="C172A38C" w:tentative="1">
      <w:start w:val="1"/>
      <w:numFmt w:val="bullet"/>
      <w:lvlText w:val=""/>
      <w:lvlJc w:val="left"/>
      <w:pPr>
        <w:ind w:left="6930" w:hanging="360"/>
      </w:pPr>
      <w:rPr>
        <w:rFonts w:ascii="Wingdings" w:hAnsi="Wingdings" w:hint="default"/>
      </w:rPr>
    </w:lvl>
  </w:abstractNum>
  <w:abstractNum w:abstractNumId="54">
    <w:nsid w:val="70CF739B"/>
    <w:multiLevelType w:val="hybridMultilevel"/>
    <w:tmpl w:val="90C41714"/>
    <w:lvl w:ilvl="0" w:tplc="76C86614">
      <w:start w:val="1"/>
      <w:numFmt w:val="decimal"/>
      <w:lvlText w:val="%1."/>
      <w:lvlJc w:val="left"/>
      <w:pPr>
        <w:ind w:left="720" w:hanging="360"/>
      </w:pPr>
    </w:lvl>
    <w:lvl w:ilvl="1" w:tplc="6EB448AA" w:tentative="1">
      <w:start w:val="1"/>
      <w:numFmt w:val="lowerLetter"/>
      <w:lvlText w:val="%2."/>
      <w:lvlJc w:val="left"/>
      <w:pPr>
        <w:ind w:left="1440" w:hanging="360"/>
      </w:pPr>
    </w:lvl>
    <w:lvl w:ilvl="2" w:tplc="22B4A620" w:tentative="1">
      <w:start w:val="1"/>
      <w:numFmt w:val="lowerRoman"/>
      <w:lvlText w:val="%3."/>
      <w:lvlJc w:val="right"/>
      <w:pPr>
        <w:ind w:left="2160" w:hanging="180"/>
      </w:pPr>
    </w:lvl>
    <w:lvl w:ilvl="3" w:tplc="97588294" w:tentative="1">
      <w:start w:val="1"/>
      <w:numFmt w:val="decimal"/>
      <w:lvlText w:val="%4."/>
      <w:lvlJc w:val="left"/>
      <w:pPr>
        <w:ind w:left="2880" w:hanging="360"/>
      </w:pPr>
    </w:lvl>
    <w:lvl w:ilvl="4" w:tplc="D2CEC4AC" w:tentative="1">
      <w:start w:val="1"/>
      <w:numFmt w:val="lowerLetter"/>
      <w:lvlText w:val="%5."/>
      <w:lvlJc w:val="left"/>
      <w:pPr>
        <w:ind w:left="3600" w:hanging="360"/>
      </w:pPr>
    </w:lvl>
    <w:lvl w:ilvl="5" w:tplc="A21EF0A4" w:tentative="1">
      <w:start w:val="1"/>
      <w:numFmt w:val="lowerRoman"/>
      <w:lvlText w:val="%6."/>
      <w:lvlJc w:val="right"/>
      <w:pPr>
        <w:ind w:left="4320" w:hanging="180"/>
      </w:pPr>
    </w:lvl>
    <w:lvl w:ilvl="6" w:tplc="6CEE8866" w:tentative="1">
      <w:start w:val="1"/>
      <w:numFmt w:val="decimal"/>
      <w:lvlText w:val="%7."/>
      <w:lvlJc w:val="left"/>
      <w:pPr>
        <w:ind w:left="5040" w:hanging="360"/>
      </w:pPr>
    </w:lvl>
    <w:lvl w:ilvl="7" w:tplc="4B382236" w:tentative="1">
      <w:start w:val="1"/>
      <w:numFmt w:val="lowerLetter"/>
      <w:lvlText w:val="%8."/>
      <w:lvlJc w:val="left"/>
      <w:pPr>
        <w:ind w:left="5760" w:hanging="360"/>
      </w:pPr>
    </w:lvl>
    <w:lvl w:ilvl="8" w:tplc="D222E444" w:tentative="1">
      <w:start w:val="1"/>
      <w:numFmt w:val="lowerRoman"/>
      <w:lvlText w:val="%9."/>
      <w:lvlJc w:val="right"/>
      <w:pPr>
        <w:ind w:left="6480" w:hanging="180"/>
      </w:pPr>
    </w:lvl>
  </w:abstractNum>
  <w:abstractNum w:abstractNumId="55">
    <w:nsid w:val="71EB2625"/>
    <w:multiLevelType w:val="hybridMultilevel"/>
    <w:tmpl w:val="0AE09F98"/>
    <w:lvl w:ilvl="0" w:tplc="7ABCE686">
      <w:start w:val="1"/>
      <w:numFmt w:val="lowerLetter"/>
      <w:lvlText w:val="%1."/>
      <w:lvlJc w:val="left"/>
      <w:pPr>
        <w:ind w:left="720" w:hanging="360"/>
      </w:pPr>
      <w:rPr>
        <w:rFonts w:hint="default"/>
      </w:rPr>
    </w:lvl>
    <w:lvl w:ilvl="1" w:tplc="5676737E" w:tentative="1">
      <w:start w:val="1"/>
      <w:numFmt w:val="lowerLetter"/>
      <w:lvlText w:val="%2."/>
      <w:lvlJc w:val="left"/>
      <w:pPr>
        <w:ind w:left="1440" w:hanging="360"/>
      </w:pPr>
    </w:lvl>
    <w:lvl w:ilvl="2" w:tplc="0C1E4B68" w:tentative="1">
      <w:start w:val="1"/>
      <w:numFmt w:val="lowerRoman"/>
      <w:lvlText w:val="%3."/>
      <w:lvlJc w:val="right"/>
      <w:pPr>
        <w:ind w:left="2160" w:hanging="180"/>
      </w:pPr>
    </w:lvl>
    <w:lvl w:ilvl="3" w:tplc="3F7012DC" w:tentative="1">
      <w:start w:val="1"/>
      <w:numFmt w:val="decimal"/>
      <w:lvlText w:val="%4."/>
      <w:lvlJc w:val="left"/>
      <w:pPr>
        <w:ind w:left="2880" w:hanging="360"/>
      </w:pPr>
    </w:lvl>
    <w:lvl w:ilvl="4" w:tplc="C0BA1DD2" w:tentative="1">
      <w:start w:val="1"/>
      <w:numFmt w:val="lowerLetter"/>
      <w:lvlText w:val="%5."/>
      <w:lvlJc w:val="left"/>
      <w:pPr>
        <w:ind w:left="3600" w:hanging="360"/>
      </w:pPr>
    </w:lvl>
    <w:lvl w:ilvl="5" w:tplc="52B42DCA" w:tentative="1">
      <w:start w:val="1"/>
      <w:numFmt w:val="lowerRoman"/>
      <w:lvlText w:val="%6."/>
      <w:lvlJc w:val="right"/>
      <w:pPr>
        <w:ind w:left="4320" w:hanging="180"/>
      </w:pPr>
    </w:lvl>
    <w:lvl w:ilvl="6" w:tplc="E6421382" w:tentative="1">
      <w:start w:val="1"/>
      <w:numFmt w:val="decimal"/>
      <w:lvlText w:val="%7."/>
      <w:lvlJc w:val="left"/>
      <w:pPr>
        <w:ind w:left="5040" w:hanging="360"/>
      </w:pPr>
    </w:lvl>
    <w:lvl w:ilvl="7" w:tplc="A64645A4" w:tentative="1">
      <w:start w:val="1"/>
      <w:numFmt w:val="lowerLetter"/>
      <w:lvlText w:val="%8."/>
      <w:lvlJc w:val="left"/>
      <w:pPr>
        <w:ind w:left="5760" w:hanging="360"/>
      </w:pPr>
    </w:lvl>
    <w:lvl w:ilvl="8" w:tplc="FB96543A" w:tentative="1">
      <w:start w:val="1"/>
      <w:numFmt w:val="lowerRoman"/>
      <w:lvlText w:val="%9."/>
      <w:lvlJc w:val="right"/>
      <w:pPr>
        <w:ind w:left="6480" w:hanging="180"/>
      </w:pPr>
    </w:lvl>
  </w:abstractNum>
  <w:abstractNum w:abstractNumId="56">
    <w:nsid w:val="72600C57"/>
    <w:multiLevelType w:val="hybridMultilevel"/>
    <w:tmpl w:val="53E87026"/>
    <w:lvl w:ilvl="0" w:tplc="08B08240">
      <w:start w:val="1"/>
      <w:numFmt w:val="bullet"/>
      <w:lvlText w:val=""/>
      <w:lvlJc w:val="left"/>
      <w:pPr>
        <w:tabs>
          <w:tab w:val="num" w:pos="720"/>
        </w:tabs>
        <w:ind w:left="720" w:hanging="360"/>
      </w:pPr>
      <w:rPr>
        <w:rFonts w:ascii="Symbol" w:hAnsi="Symbol" w:hint="default"/>
      </w:rPr>
    </w:lvl>
    <w:lvl w:ilvl="1" w:tplc="47B08F60" w:tentative="1">
      <w:start w:val="1"/>
      <w:numFmt w:val="lowerLetter"/>
      <w:lvlText w:val="%2."/>
      <w:lvlJc w:val="left"/>
      <w:pPr>
        <w:tabs>
          <w:tab w:val="num" w:pos="1440"/>
        </w:tabs>
        <w:ind w:left="1440" w:hanging="360"/>
      </w:pPr>
    </w:lvl>
    <w:lvl w:ilvl="2" w:tplc="F56028F0" w:tentative="1">
      <w:start w:val="1"/>
      <w:numFmt w:val="lowerRoman"/>
      <w:lvlText w:val="%3."/>
      <w:lvlJc w:val="right"/>
      <w:pPr>
        <w:tabs>
          <w:tab w:val="num" w:pos="2160"/>
        </w:tabs>
        <w:ind w:left="2160" w:hanging="180"/>
      </w:pPr>
    </w:lvl>
    <w:lvl w:ilvl="3" w:tplc="0B2295D8" w:tentative="1">
      <w:start w:val="1"/>
      <w:numFmt w:val="decimal"/>
      <w:lvlText w:val="%4."/>
      <w:lvlJc w:val="left"/>
      <w:pPr>
        <w:tabs>
          <w:tab w:val="num" w:pos="2880"/>
        </w:tabs>
        <w:ind w:left="2880" w:hanging="360"/>
      </w:pPr>
    </w:lvl>
    <w:lvl w:ilvl="4" w:tplc="287A1FC4" w:tentative="1">
      <w:start w:val="1"/>
      <w:numFmt w:val="lowerLetter"/>
      <w:lvlText w:val="%5."/>
      <w:lvlJc w:val="left"/>
      <w:pPr>
        <w:tabs>
          <w:tab w:val="num" w:pos="3600"/>
        </w:tabs>
        <w:ind w:left="3600" w:hanging="360"/>
      </w:pPr>
    </w:lvl>
    <w:lvl w:ilvl="5" w:tplc="069CF04A" w:tentative="1">
      <w:start w:val="1"/>
      <w:numFmt w:val="lowerRoman"/>
      <w:lvlText w:val="%6."/>
      <w:lvlJc w:val="right"/>
      <w:pPr>
        <w:tabs>
          <w:tab w:val="num" w:pos="4320"/>
        </w:tabs>
        <w:ind w:left="4320" w:hanging="180"/>
      </w:pPr>
    </w:lvl>
    <w:lvl w:ilvl="6" w:tplc="0F7C5CB4" w:tentative="1">
      <w:start w:val="1"/>
      <w:numFmt w:val="decimal"/>
      <w:lvlText w:val="%7."/>
      <w:lvlJc w:val="left"/>
      <w:pPr>
        <w:tabs>
          <w:tab w:val="num" w:pos="5040"/>
        </w:tabs>
        <w:ind w:left="5040" w:hanging="360"/>
      </w:pPr>
    </w:lvl>
    <w:lvl w:ilvl="7" w:tplc="F3CC82F2" w:tentative="1">
      <w:start w:val="1"/>
      <w:numFmt w:val="lowerLetter"/>
      <w:lvlText w:val="%8."/>
      <w:lvlJc w:val="left"/>
      <w:pPr>
        <w:tabs>
          <w:tab w:val="num" w:pos="5760"/>
        </w:tabs>
        <w:ind w:left="5760" w:hanging="360"/>
      </w:pPr>
    </w:lvl>
    <w:lvl w:ilvl="8" w:tplc="FD9A849A" w:tentative="1">
      <w:start w:val="1"/>
      <w:numFmt w:val="lowerRoman"/>
      <w:lvlText w:val="%9."/>
      <w:lvlJc w:val="right"/>
      <w:pPr>
        <w:tabs>
          <w:tab w:val="num" w:pos="6480"/>
        </w:tabs>
        <w:ind w:left="6480" w:hanging="180"/>
      </w:pPr>
    </w:lvl>
  </w:abstractNum>
  <w:abstractNum w:abstractNumId="57">
    <w:nsid w:val="73C87EF0"/>
    <w:multiLevelType w:val="hybridMultilevel"/>
    <w:tmpl w:val="D2C2170E"/>
    <w:lvl w:ilvl="0" w:tplc="BBAE7760">
      <w:start w:val="1"/>
      <w:numFmt w:val="decimal"/>
      <w:lvlText w:val="%1."/>
      <w:lvlJc w:val="left"/>
      <w:pPr>
        <w:tabs>
          <w:tab w:val="num" w:pos="1140"/>
        </w:tabs>
        <w:ind w:left="1140" w:hanging="360"/>
      </w:pPr>
    </w:lvl>
    <w:lvl w:ilvl="1" w:tplc="0C101DA8" w:tentative="1">
      <w:start w:val="1"/>
      <w:numFmt w:val="lowerLetter"/>
      <w:lvlText w:val="%2."/>
      <w:lvlJc w:val="left"/>
      <w:pPr>
        <w:tabs>
          <w:tab w:val="num" w:pos="1860"/>
        </w:tabs>
        <w:ind w:left="1860" w:hanging="360"/>
      </w:pPr>
    </w:lvl>
    <w:lvl w:ilvl="2" w:tplc="067AEE88" w:tentative="1">
      <w:start w:val="1"/>
      <w:numFmt w:val="lowerRoman"/>
      <w:lvlText w:val="%3."/>
      <w:lvlJc w:val="right"/>
      <w:pPr>
        <w:tabs>
          <w:tab w:val="num" w:pos="2580"/>
        </w:tabs>
        <w:ind w:left="2580" w:hanging="180"/>
      </w:pPr>
    </w:lvl>
    <w:lvl w:ilvl="3" w:tplc="72BABFFE" w:tentative="1">
      <w:start w:val="1"/>
      <w:numFmt w:val="decimal"/>
      <w:lvlText w:val="%4."/>
      <w:lvlJc w:val="left"/>
      <w:pPr>
        <w:tabs>
          <w:tab w:val="num" w:pos="3300"/>
        </w:tabs>
        <w:ind w:left="3300" w:hanging="360"/>
      </w:pPr>
    </w:lvl>
    <w:lvl w:ilvl="4" w:tplc="0A12B63A" w:tentative="1">
      <w:start w:val="1"/>
      <w:numFmt w:val="lowerLetter"/>
      <w:lvlText w:val="%5."/>
      <w:lvlJc w:val="left"/>
      <w:pPr>
        <w:tabs>
          <w:tab w:val="num" w:pos="4020"/>
        </w:tabs>
        <w:ind w:left="4020" w:hanging="360"/>
      </w:pPr>
    </w:lvl>
    <w:lvl w:ilvl="5" w:tplc="47668728" w:tentative="1">
      <w:start w:val="1"/>
      <w:numFmt w:val="lowerRoman"/>
      <w:lvlText w:val="%6."/>
      <w:lvlJc w:val="right"/>
      <w:pPr>
        <w:tabs>
          <w:tab w:val="num" w:pos="4740"/>
        </w:tabs>
        <w:ind w:left="4740" w:hanging="180"/>
      </w:pPr>
    </w:lvl>
    <w:lvl w:ilvl="6" w:tplc="6DEA19AA" w:tentative="1">
      <w:start w:val="1"/>
      <w:numFmt w:val="decimal"/>
      <w:lvlText w:val="%7."/>
      <w:lvlJc w:val="left"/>
      <w:pPr>
        <w:tabs>
          <w:tab w:val="num" w:pos="5460"/>
        </w:tabs>
        <w:ind w:left="5460" w:hanging="360"/>
      </w:pPr>
    </w:lvl>
    <w:lvl w:ilvl="7" w:tplc="09AA00F2" w:tentative="1">
      <w:start w:val="1"/>
      <w:numFmt w:val="lowerLetter"/>
      <w:lvlText w:val="%8."/>
      <w:lvlJc w:val="left"/>
      <w:pPr>
        <w:tabs>
          <w:tab w:val="num" w:pos="6180"/>
        </w:tabs>
        <w:ind w:left="6180" w:hanging="360"/>
      </w:pPr>
    </w:lvl>
    <w:lvl w:ilvl="8" w:tplc="A9FA4542" w:tentative="1">
      <w:start w:val="1"/>
      <w:numFmt w:val="lowerRoman"/>
      <w:lvlText w:val="%9."/>
      <w:lvlJc w:val="right"/>
      <w:pPr>
        <w:tabs>
          <w:tab w:val="num" w:pos="6900"/>
        </w:tabs>
        <w:ind w:left="6900" w:hanging="180"/>
      </w:pPr>
    </w:lvl>
  </w:abstractNum>
  <w:abstractNum w:abstractNumId="58">
    <w:nsid w:val="75F92352"/>
    <w:multiLevelType w:val="hybridMultilevel"/>
    <w:tmpl w:val="83361478"/>
    <w:lvl w:ilvl="0" w:tplc="C550096E">
      <w:start w:val="2"/>
      <w:numFmt w:val="bullet"/>
      <w:lvlText w:val="-"/>
      <w:lvlJc w:val="left"/>
      <w:pPr>
        <w:ind w:left="720" w:hanging="360"/>
      </w:pPr>
      <w:rPr>
        <w:rFonts w:ascii="Optima" w:eastAsia="Times New Roman" w:hAnsi="Optima" w:cs="Times New Roman" w:hint="default"/>
      </w:rPr>
    </w:lvl>
    <w:lvl w:ilvl="1" w:tplc="4454D318" w:tentative="1">
      <w:start w:val="1"/>
      <w:numFmt w:val="bullet"/>
      <w:lvlText w:val="o"/>
      <w:lvlJc w:val="left"/>
      <w:pPr>
        <w:ind w:left="1440" w:hanging="360"/>
      </w:pPr>
      <w:rPr>
        <w:rFonts w:ascii="Courier New" w:hAnsi="Courier New" w:cs="Courier New" w:hint="default"/>
      </w:rPr>
    </w:lvl>
    <w:lvl w:ilvl="2" w:tplc="F574E892" w:tentative="1">
      <w:start w:val="1"/>
      <w:numFmt w:val="bullet"/>
      <w:lvlText w:val=""/>
      <w:lvlJc w:val="left"/>
      <w:pPr>
        <w:ind w:left="2160" w:hanging="360"/>
      </w:pPr>
      <w:rPr>
        <w:rFonts w:ascii="Wingdings" w:hAnsi="Wingdings" w:hint="default"/>
      </w:rPr>
    </w:lvl>
    <w:lvl w:ilvl="3" w:tplc="AB4C2D2E" w:tentative="1">
      <w:start w:val="1"/>
      <w:numFmt w:val="bullet"/>
      <w:lvlText w:val=""/>
      <w:lvlJc w:val="left"/>
      <w:pPr>
        <w:ind w:left="2880" w:hanging="360"/>
      </w:pPr>
      <w:rPr>
        <w:rFonts w:ascii="Symbol" w:hAnsi="Symbol" w:hint="default"/>
      </w:rPr>
    </w:lvl>
    <w:lvl w:ilvl="4" w:tplc="9976AA1E" w:tentative="1">
      <w:start w:val="1"/>
      <w:numFmt w:val="bullet"/>
      <w:lvlText w:val="o"/>
      <w:lvlJc w:val="left"/>
      <w:pPr>
        <w:ind w:left="3600" w:hanging="360"/>
      </w:pPr>
      <w:rPr>
        <w:rFonts w:ascii="Courier New" w:hAnsi="Courier New" w:cs="Courier New" w:hint="default"/>
      </w:rPr>
    </w:lvl>
    <w:lvl w:ilvl="5" w:tplc="F0742DA0" w:tentative="1">
      <w:start w:val="1"/>
      <w:numFmt w:val="bullet"/>
      <w:lvlText w:val=""/>
      <w:lvlJc w:val="left"/>
      <w:pPr>
        <w:ind w:left="4320" w:hanging="360"/>
      </w:pPr>
      <w:rPr>
        <w:rFonts w:ascii="Wingdings" w:hAnsi="Wingdings" w:hint="default"/>
      </w:rPr>
    </w:lvl>
    <w:lvl w:ilvl="6" w:tplc="A6AEF414" w:tentative="1">
      <w:start w:val="1"/>
      <w:numFmt w:val="bullet"/>
      <w:lvlText w:val=""/>
      <w:lvlJc w:val="left"/>
      <w:pPr>
        <w:ind w:left="5040" w:hanging="360"/>
      </w:pPr>
      <w:rPr>
        <w:rFonts w:ascii="Symbol" w:hAnsi="Symbol" w:hint="default"/>
      </w:rPr>
    </w:lvl>
    <w:lvl w:ilvl="7" w:tplc="4E407AD0" w:tentative="1">
      <w:start w:val="1"/>
      <w:numFmt w:val="bullet"/>
      <w:lvlText w:val="o"/>
      <w:lvlJc w:val="left"/>
      <w:pPr>
        <w:ind w:left="5760" w:hanging="360"/>
      </w:pPr>
      <w:rPr>
        <w:rFonts w:ascii="Courier New" w:hAnsi="Courier New" w:cs="Courier New" w:hint="default"/>
      </w:rPr>
    </w:lvl>
    <w:lvl w:ilvl="8" w:tplc="EF7A9E1C" w:tentative="1">
      <w:start w:val="1"/>
      <w:numFmt w:val="bullet"/>
      <w:lvlText w:val=""/>
      <w:lvlJc w:val="left"/>
      <w:pPr>
        <w:ind w:left="6480" w:hanging="360"/>
      </w:pPr>
      <w:rPr>
        <w:rFonts w:ascii="Wingdings" w:hAnsi="Wingdings" w:hint="default"/>
      </w:rPr>
    </w:lvl>
  </w:abstractNum>
  <w:abstractNum w:abstractNumId="59">
    <w:nsid w:val="76C12488"/>
    <w:multiLevelType w:val="hybridMultilevel"/>
    <w:tmpl w:val="DFC6482E"/>
    <w:lvl w:ilvl="0" w:tplc="1102CFC6">
      <w:start w:val="1"/>
      <w:numFmt w:val="bullet"/>
      <w:lvlText w:val=""/>
      <w:lvlJc w:val="left"/>
      <w:pPr>
        <w:tabs>
          <w:tab w:val="num" w:pos="720"/>
        </w:tabs>
        <w:ind w:left="720" w:hanging="360"/>
      </w:pPr>
      <w:rPr>
        <w:rFonts w:ascii="Symbol" w:hAnsi="Symbol" w:hint="default"/>
      </w:rPr>
    </w:lvl>
    <w:lvl w:ilvl="1" w:tplc="682264FA" w:tentative="1">
      <w:start w:val="1"/>
      <w:numFmt w:val="bullet"/>
      <w:lvlText w:val="o"/>
      <w:lvlJc w:val="left"/>
      <w:pPr>
        <w:tabs>
          <w:tab w:val="num" w:pos="1440"/>
        </w:tabs>
        <w:ind w:left="1440" w:hanging="360"/>
      </w:pPr>
      <w:rPr>
        <w:rFonts w:ascii="Courier New" w:hAnsi="Courier New" w:cs="Courier New" w:hint="default"/>
      </w:rPr>
    </w:lvl>
    <w:lvl w:ilvl="2" w:tplc="223CB4FC" w:tentative="1">
      <w:start w:val="1"/>
      <w:numFmt w:val="bullet"/>
      <w:lvlText w:val=""/>
      <w:lvlJc w:val="left"/>
      <w:pPr>
        <w:tabs>
          <w:tab w:val="num" w:pos="2160"/>
        </w:tabs>
        <w:ind w:left="2160" w:hanging="360"/>
      </w:pPr>
      <w:rPr>
        <w:rFonts w:ascii="Wingdings" w:hAnsi="Wingdings" w:hint="default"/>
      </w:rPr>
    </w:lvl>
    <w:lvl w:ilvl="3" w:tplc="9E0CD2AC" w:tentative="1">
      <w:start w:val="1"/>
      <w:numFmt w:val="bullet"/>
      <w:lvlText w:val=""/>
      <w:lvlJc w:val="left"/>
      <w:pPr>
        <w:tabs>
          <w:tab w:val="num" w:pos="2880"/>
        </w:tabs>
        <w:ind w:left="2880" w:hanging="360"/>
      </w:pPr>
      <w:rPr>
        <w:rFonts w:ascii="Symbol" w:hAnsi="Symbol" w:hint="default"/>
      </w:rPr>
    </w:lvl>
    <w:lvl w:ilvl="4" w:tplc="ADB22FC2" w:tentative="1">
      <w:start w:val="1"/>
      <w:numFmt w:val="bullet"/>
      <w:lvlText w:val="o"/>
      <w:lvlJc w:val="left"/>
      <w:pPr>
        <w:tabs>
          <w:tab w:val="num" w:pos="3600"/>
        </w:tabs>
        <w:ind w:left="3600" w:hanging="360"/>
      </w:pPr>
      <w:rPr>
        <w:rFonts w:ascii="Courier New" w:hAnsi="Courier New" w:cs="Courier New" w:hint="default"/>
      </w:rPr>
    </w:lvl>
    <w:lvl w:ilvl="5" w:tplc="871A58E4" w:tentative="1">
      <w:start w:val="1"/>
      <w:numFmt w:val="bullet"/>
      <w:lvlText w:val=""/>
      <w:lvlJc w:val="left"/>
      <w:pPr>
        <w:tabs>
          <w:tab w:val="num" w:pos="4320"/>
        </w:tabs>
        <w:ind w:left="4320" w:hanging="360"/>
      </w:pPr>
      <w:rPr>
        <w:rFonts w:ascii="Wingdings" w:hAnsi="Wingdings" w:hint="default"/>
      </w:rPr>
    </w:lvl>
    <w:lvl w:ilvl="6" w:tplc="A29A8538" w:tentative="1">
      <w:start w:val="1"/>
      <w:numFmt w:val="bullet"/>
      <w:lvlText w:val=""/>
      <w:lvlJc w:val="left"/>
      <w:pPr>
        <w:tabs>
          <w:tab w:val="num" w:pos="5040"/>
        </w:tabs>
        <w:ind w:left="5040" w:hanging="360"/>
      </w:pPr>
      <w:rPr>
        <w:rFonts w:ascii="Symbol" w:hAnsi="Symbol" w:hint="default"/>
      </w:rPr>
    </w:lvl>
    <w:lvl w:ilvl="7" w:tplc="3B50B638" w:tentative="1">
      <w:start w:val="1"/>
      <w:numFmt w:val="bullet"/>
      <w:lvlText w:val="o"/>
      <w:lvlJc w:val="left"/>
      <w:pPr>
        <w:tabs>
          <w:tab w:val="num" w:pos="5760"/>
        </w:tabs>
        <w:ind w:left="5760" w:hanging="360"/>
      </w:pPr>
      <w:rPr>
        <w:rFonts w:ascii="Courier New" w:hAnsi="Courier New" w:cs="Courier New" w:hint="default"/>
      </w:rPr>
    </w:lvl>
    <w:lvl w:ilvl="8" w:tplc="F6B2C3C0" w:tentative="1">
      <w:start w:val="1"/>
      <w:numFmt w:val="bullet"/>
      <w:lvlText w:val=""/>
      <w:lvlJc w:val="left"/>
      <w:pPr>
        <w:tabs>
          <w:tab w:val="num" w:pos="6480"/>
        </w:tabs>
        <w:ind w:left="6480" w:hanging="360"/>
      </w:pPr>
      <w:rPr>
        <w:rFonts w:ascii="Wingdings" w:hAnsi="Wingdings" w:hint="default"/>
      </w:rPr>
    </w:lvl>
  </w:abstractNum>
  <w:abstractNum w:abstractNumId="60">
    <w:nsid w:val="770A019E"/>
    <w:multiLevelType w:val="hybridMultilevel"/>
    <w:tmpl w:val="62C0D0A8"/>
    <w:lvl w:ilvl="0" w:tplc="E6109EAC">
      <w:start w:val="1"/>
      <w:numFmt w:val="decimal"/>
      <w:lvlText w:val="%1."/>
      <w:lvlJc w:val="left"/>
      <w:pPr>
        <w:ind w:left="720" w:hanging="360"/>
      </w:pPr>
    </w:lvl>
    <w:lvl w:ilvl="1" w:tplc="A29CE77E">
      <w:start w:val="1"/>
      <w:numFmt w:val="lowerLetter"/>
      <w:lvlText w:val="%2."/>
      <w:lvlJc w:val="left"/>
      <w:pPr>
        <w:ind w:left="1440" w:hanging="360"/>
      </w:pPr>
      <w:rPr>
        <w:rFonts w:cs="Times New Roman"/>
      </w:rPr>
    </w:lvl>
    <w:lvl w:ilvl="2" w:tplc="48BA85E8">
      <w:start w:val="1"/>
      <w:numFmt w:val="lowerRoman"/>
      <w:lvlText w:val="%3."/>
      <w:lvlJc w:val="right"/>
      <w:pPr>
        <w:ind w:left="2160" w:hanging="180"/>
      </w:pPr>
      <w:rPr>
        <w:rFonts w:cs="Times New Roman"/>
      </w:rPr>
    </w:lvl>
    <w:lvl w:ilvl="3" w:tplc="A0D8F8A8">
      <w:start w:val="1"/>
      <w:numFmt w:val="decimal"/>
      <w:lvlText w:val="%4."/>
      <w:lvlJc w:val="left"/>
      <w:pPr>
        <w:ind w:left="2880" w:hanging="360"/>
      </w:pPr>
      <w:rPr>
        <w:rFonts w:cs="Times New Roman"/>
      </w:rPr>
    </w:lvl>
    <w:lvl w:ilvl="4" w:tplc="04B63A8A">
      <w:start w:val="1"/>
      <w:numFmt w:val="lowerLetter"/>
      <w:lvlText w:val="%5."/>
      <w:lvlJc w:val="left"/>
      <w:pPr>
        <w:ind w:left="3600" w:hanging="360"/>
      </w:pPr>
      <w:rPr>
        <w:rFonts w:cs="Times New Roman"/>
      </w:rPr>
    </w:lvl>
    <w:lvl w:ilvl="5" w:tplc="0C685F2A">
      <w:start w:val="1"/>
      <w:numFmt w:val="lowerRoman"/>
      <w:lvlText w:val="%6."/>
      <w:lvlJc w:val="right"/>
      <w:pPr>
        <w:ind w:left="4320" w:hanging="180"/>
      </w:pPr>
      <w:rPr>
        <w:rFonts w:cs="Times New Roman"/>
      </w:rPr>
    </w:lvl>
    <w:lvl w:ilvl="6" w:tplc="3AC87060">
      <w:start w:val="1"/>
      <w:numFmt w:val="decimal"/>
      <w:lvlText w:val="%7."/>
      <w:lvlJc w:val="left"/>
      <w:pPr>
        <w:ind w:left="5040" w:hanging="360"/>
      </w:pPr>
      <w:rPr>
        <w:rFonts w:cs="Times New Roman"/>
      </w:rPr>
    </w:lvl>
    <w:lvl w:ilvl="7" w:tplc="8324A452">
      <w:start w:val="1"/>
      <w:numFmt w:val="lowerLetter"/>
      <w:lvlText w:val="%8."/>
      <w:lvlJc w:val="left"/>
      <w:pPr>
        <w:ind w:left="5760" w:hanging="360"/>
      </w:pPr>
      <w:rPr>
        <w:rFonts w:cs="Times New Roman"/>
      </w:rPr>
    </w:lvl>
    <w:lvl w:ilvl="8" w:tplc="748EC9B6">
      <w:start w:val="1"/>
      <w:numFmt w:val="lowerRoman"/>
      <w:lvlText w:val="%9."/>
      <w:lvlJc w:val="right"/>
      <w:pPr>
        <w:ind w:left="6480" w:hanging="180"/>
      </w:pPr>
      <w:rPr>
        <w:rFonts w:cs="Times New Roman"/>
      </w:rPr>
    </w:lvl>
  </w:abstractNum>
  <w:abstractNum w:abstractNumId="61">
    <w:nsid w:val="78104BC7"/>
    <w:multiLevelType w:val="hybridMultilevel"/>
    <w:tmpl w:val="B316D27A"/>
    <w:lvl w:ilvl="0" w:tplc="9790F0D6">
      <w:start w:val="1"/>
      <w:numFmt w:val="bullet"/>
      <w:lvlText w:val=""/>
      <w:lvlJc w:val="left"/>
      <w:pPr>
        <w:ind w:left="720" w:hanging="360"/>
      </w:pPr>
      <w:rPr>
        <w:rFonts w:ascii="Symbol" w:hAnsi="Symbol" w:hint="default"/>
      </w:rPr>
    </w:lvl>
    <w:lvl w:ilvl="1" w:tplc="F95246B2" w:tentative="1">
      <w:start w:val="1"/>
      <w:numFmt w:val="bullet"/>
      <w:lvlText w:val="o"/>
      <w:lvlJc w:val="left"/>
      <w:pPr>
        <w:ind w:left="1440" w:hanging="360"/>
      </w:pPr>
      <w:rPr>
        <w:rFonts w:ascii="Courier New" w:hAnsi="Courier New" w:cs="Courier New" w:hint="default"/>
      </w:rPr>
    </w:lvl>
    <w:lvl w:ilvl="2" w:tplc="A556824C" w:tentative="1">
      <w:start w:val="1"/>
      <w:numFmt w:val="bullet"/>
      <w:lvlText w:val=""/>
      <w:lvlJc w:val="left"/>
      <w:pPr>
        <w:ind w:left="2160" w:hanging="360"/>
      </w:pPr>
      <w:rPr>
        <w:rFonts w:ascii="Wingdings" w:hAnsi="Wingdings" w:hint="default"/>
      </w:rPr>
    </w:lvl>
    <w:lvl w:ilvl="3" w:tplc="34C495E0" w:tentative="1">
      <w:start w:val="1"/>
      <w:numFmt w:val="bullet"/>
      <w:lvlText w:val=""/>
      <w:lvlJc w:val="left"/>
      <w:pPr>
        <w:ind w:left="2880" w:hanging="360"/>
      </w:pPr>
      <w:rPr>
        <w:rFonts w:ascii="Symbol" w:hAnsi="Symbol" w:hint="default"/>
      </w:rPr>
    </w:lvl>
    <w:lvl w:ilvl="4" w:tplc="2FD8DAC6" w:tentative="1">
      <w:start w:val="1"/>
      <w:numFmt w:val="bullet"/>
      <w:lvlText w:val="o"/>
      <w:lvlJc w:val="left"/>
      <w:pPr>
        <w:ind w:left="3600" w:hanging="360"/>
      </w:pPr>
      <w:rPr>
        <w:rFonts w:ascii="Courier New" w:hAnsi="Courier New" w:cs="Courier New" w:hint="default"/>
      </w:rPr>
    </w:lvl>
    <w:lvl w:ilvl="5" w:tplc="737245C6" w:tentative="1">
      <w:start w:val="1"/>
      <w:numFmt w:val="bullet"/>
      <w:lvlText w:val=""/>
      <w:lvlJc w:val="left"/>
      <w:pPr>
        <w:ind w:left="4320" w:hanging="360"/>
      </w:pPr>
      <w:rPr>
        <w:rFonts w:ascii="Wingdings" w:hAnsi="Wingdings" w:hint="default"/>
      </w:rPr>
    </w:lvl>
    <w:lvl w:ilvl="6" w:tplc="102007AA" w:tentative="1">
      <w:start w:val="1"/>
      <w:numFmt w:val="bullet"/>
      <w:lvlText w:val=""/>
      <w:lvlJc w:val="left"/>
      <w:pPr>
        <w:ind w:left="5040" w:hanging="360"/>
      </w:pPr>
      <w:rPr>
        <w:rFonts w:ascii="Symbol" w:hAnsi="Symbol" w:hint="default"/>
      </w:rPr>
    </w:lvl>
    <w:lvl w:ilvl="7" w:tplc="5AEC6236" w:tentative="1">
      <w:start w:val="1"/>
      <w:numFmt w:val="bullet"/>
      <w:lvlText w:val="o"/>
      <w:lvlJc w:val="left"/>
      <w:pPr>
        <w:ind w:left="5760" w:hanging="360"/>
      </w:pPr>
      <w:rPr>
        <w:rFonts w:ascii="Courier New" w:hAnsi="Courier New" w:cs="Courier New" w:hint="default"/>
      </w:rPr>
    </w:lvl>
    <w:lvl w:ilvl="8" w:tplc="2A0ECEFC" w:tentative="1">
      <w:start w:val="1"/>
      <w:numFmt w:val="bullet"/>
      <w:lvlText w:val=""/>
      <w:lvlJc w:val="left"/>
      <w:pPr>
        <w:ind w:left="6480" w:hanging="360"/>
      </w:pPr>
      <w:rPr>
        <w:rFonts w:ascii="Wingdings" w:hAnsi="Wingdings" w:hint="default"/>
      </w:rPr>
    </w:lvl>
  </w:abstractNum>
  <w:abstractNum w:abstractNumId="62">
    <w:nsid w:val="781F06D2"/>
    <w:multiLevelType w:val="hybridMultilevel"/>
    <w:tmpl w:val="C76E6F7C"/>
    <w:lvl w:ilvl="0" w:tplc="1792AF1A">
      <w:start w:val="1"/>
      <w:numFmt w:val="decimal"/>
      <w:lvlText w:val="%1."/>
      <w:lvlJc w:val="left"/>
      <w:pPr>
        <w:ind w:left="1440" w:hanging="360"/>
      </w:pPr>
    </w:lvl>
    <w:lvl w:ilvl="1" w:tplc="01BA9CE0" w:tentative="1">
      <w:start w:val="1"/>
      <w:numFmt w:val="lowerLetter"/>
      <w:lvlText w:val="%2."/>
      <w:lvlJc w:val="left"/>
      <w:pPr>
        <w:ind w:left="2160" w:hanging="360"/>
      </w:pPr>
    </w:lvl>
    <w:lvl w:ilvl="2" w:tplc="DC4A8032" w:tentative="1">
      <w:start w:val="1"/>
      <w:numFmt w:val="lowerRoman"/>
      <w:lvlText w:val="%3."/>
      <w:lvlJc w:val="right"/>
      <w:pPr>
        <w:ind w:left="2880" w:hanging="180"/>
      </w:pPr>
    </w:lvl>
    <w:lvl w:ilvl="3" w:tplc="926E160A" w:tentative="1">
      <w:start w:val="1"/>
      <w:numFmt w:val="decimal"/>
      <w:lvlText w:val="%4."/>
      <w:lvlJc w:val="left"/>
      <w:pPr>
        <w:ind w:left="3600" w:hanging="360"/>
      </w:pPr>
    </w:lvl>
    <w:lvl w:ilvl="4" w:tplc="C08EBD22" w:tentative="1">
      <w:start w:val="1"/>
      <w:numFmt w:val="lowerLetter"/>
      <w:lvlText w:val="%5."/>
      <w:lvlJc w:val="left"/>
      <w:pPr>
        <w:ind w:left="4320" w:hanging="360"/>
      </w:pPr>
    </w:lvl>
    <w:lvl w:ilvl="5" w:tplc="4EB86128" w:tentative="1">
      <w:start w:val="1"/>
      <w:numFmt w:val="lowerRoman"/>
      <w:lvlText w:val="%6."/>
      <w:lvlJc w:val="right"/>
      <w:pPr>
        <w:ind w:left="5040" w:hanging="180"/>
      </w:pPr>
    </w:lvl>
    <w:lvl w:ilvl="6" w:tplc="D1F43AD0" w:tentative="1">
      <w:start w:val="1"/>
      <w:numFmt w:val="decimal"/>
      <w:lvlText w:val="%7."/>
      <w:lvlJc w:val="left"/>
      <w:pPr>
        <w:ind w:left="5760" w:hanging="360"/>
      </w:pPr>
    </w:lvl>
    <w:lvl w:ilvl="7" w:tplc="C2885CBC" w:tentative="1">
      <w:start w:val="1"/>
      <w:numFmt w:val="lowerLetter"/>
      <w:lvlText w:val="%8."/>
      <w:lvlJc w:val="left"/>
      <w:pPr>
        <w:ind w:left="6480" w:hanging="360"/>
      </w:pPr>
    </w:lvl>
    <w:lvl w:ilvl="8" w:tplc="1AF23198" w:tentative="1">
      <w:start w:val="1"/>
      <w:numFmt w:val="lowerRoman"/>
      <w:lvlText w:val="%9."/>
      <w:lvlJc w:val="right"/>
      <w:pPr>
        <w:ind w:left="7200" w:hanging="180"/>
      </w:pPr>
    </w:lvl>
  </w:abstractNum>
  <w:abstractNum w:abstractNumId="63">
    <w:nsid w:val="78A35F47"/>
    <w:multiLevelType w:val="multilevel"/>
    <w:tmpl w:val="E8F80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nsid w:val="7C854E52"/>
    <w:multiLevelType w:val="hybridMultilevel"/>
    <w:tmpl w:val="E5E657A2"/>
    <w:lvl w:ilvl="0" w:tplc="ABE28670">
      <w:start w:val="1"/>
      <w:numFmt w:val="bullet"/>
      <w:lvlText w:val=""/>
      <w:lvlJc w:val="left"/>
      <w:pPr>
        <w:ind w:left="720" w:hanging="360"/>
      </w:pPr>
      <w:rPr>
        <w:rFonts w:ascii="Symbol" w:hAnsi="Symbol" w:hint="default"/>
      </w:rPr>
    </w:lvl>
    <w:lvl w:ilvl="1" w:tplc="21482C4C">
      <w:start w:val="1"/>
      <w:numFmt w:val="bullet"/>
      <w:lvlText w:val="o"/>
      <w:lvlJc w:val="left"/>
      <w:pPr>
        <w:ind w:left="1440" w:hanging="360"/>
      </w:pPr>
      <w:rPr>
        <w:rFonts w:ascii="Courier New" w:hAnsi="Courier New" w:cs="Courier New" w:hint="default"/>
      </w:rPr>
    </w:lvl>
    <w:lvl w:ilvl="2" w:tplc="CE5C3516" w:tentative="1">
      <w:start w:val="1"/>
      <w:numFmt w:val="bullet"/>
      <w:lvlText w:val=""/>
      <w:lvlJc w:val="left"/>
      <w:pPr>
        <w:ind w:left="2160" w:hanging="360"/>
      </w:pPr>
      <w:rPr>
        <w:rFonts w:ascii="Wingdings" w:hAnsi="Wingdings" w:hint="default"/>
      </w:rPr>
    </w:lvl>
    <w:lvl w:ilvl="3" w:tplc="EB10580A" w:tentative="1">
      <w:start w:val="1"/>
      <w:numFmt w:val="bullet"/>
      <w:lvlText w:val=""/>
      <w:lvlJc w:val="left"/>
      <w:pPr>
        <w:ind w:left="2880" w:hanging="360"/>
      </w:pPr>
      <w:rPr>
        <w:rFonts w:ascii="Symbol" w:hAnsi="Symbol" w:hint="default"/>
      </w:rPr>
    </w:lvl>
    <w:lvl w:ilvl="4" w:tplc="137485D6" w:tentative="1">
      <w:start w:val="1"/>
      <w:numFmt w:val="bullet"/>
      <w:lvlText w:val="o"/>
      <w:lvlJc w:val="left"/>
      <w:pPr>
        <w:ind w:left="3600" w:hanging="360"/>
      </w:pPr>
      <w:rPr>
        <w:rFonts w:ascii="Courier New" w:hAnsi="Courier New" w:cs="Courier New" w:hint="default"/>
      </w:rPr>
    </w:lvl>
    <w:lvl w:ilvl="5" w:tplc="0C569402" w:tentative="1">
      <w:start w:val="1"/>
      <w:numFmt w:val="bullet"/>
      <w:lvlText w:val=""/>
      <w:lvlJc w:val="left"/>
      <w:pPr>
        <w:ind w:left="4320" w:hanging="360"/>
      </w:pPr>
      <w:rPr>
        <w:rFonts w:ascii="Wingdings" w:hAnsi="Wingdings" w:hint="default"/>
      </w:rPr>
    </w:lvl>
    <w:lvl w:ilvl="6" w:tplc="82FEAE9E" w:tentative="1">
      <w:start w:val="1"/>
      <w:numFmt w:val="bullet"/>
      <w:lvlText w:val=""/>
      <w:lvlJc w:val="left"/>
      <w:pPr>
        <w:ind w:left="5040" w:hanging="360"/>
      </w:pPr>
      <w:rPr>
        <w:rFonts w:ascii="Symbol" w:hAnsi="Symbol" w:hint="default"/>
      </w:rPr>
    </w:lvl>
    <w:lvl w:ilvl="7" w:tplc="4DDEB84A" w:tentative="1">
      <w:start w:val="1"/>
      <w:numFmt w:val="bullet"/>
      <w:lvlText w:val="o"/>
      <w:lvlJc w:val="left"/>
      <w:pPr>
        <w:ind w:left="5760" w:hanging="360"/>
      </w:pPr>
      <w:rPr>
        <w:rFonts w:ascii="Courier New" w:hAnsi="Courier New" w:cs="Courier New" w:hint="default"/>
      </w:rPr>
    </w:lvl>
    <w:lvl w:ilvl="8" w:tplc="961662CC"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32"/>
  </w:num>
  <w:num w:numId="4">
    <w:abstractNumId w:val="53"/>
  </w:num>
  <w:num w:numId="5">
    <w:abstractNumId w:val="49"/>
  </w:num>
  <w:num w:numId="6">
    <w:abstractNumId w:val="59"/>
  </w:num>
  <w:num w:numId="7">
    <w:abstractNumId w:val="28"/>
  </w:num>
  <w:num w:numId="8">
    <w:abstractNumId w:val="21"/>
  </w:num>
  <w:num w:numId="9">
    <w:abstractNumId w:val="16"/>
  </w:num>
  <w:num w:numId="10">
    <w:abstractNumId w:val="5"/>
  </w:num>
  <w:num w:numId="11">
    <w:abstractNumId w:val="57"/>
  </w:num>
  <w:num w:numId="12">
    <w:abstractNumId w:val="7"/>
  </w:num>
  <w:num w:numId="13">
    <w:abstractNumId w:val="48"/>
  </w:num>
  <w:num w:numId="14">
    <w:abstractNumId w:val="39"/>
  </w:num>
  <w:num w:numId="15">
    <w:abstractNumId w:val="8"/>
  </w:num>
  <w:num w:numId="16">
    <w:abstractNumId w:val="9"/>
  </w:num>
  <w:num w:numId="17">
    <w:abstractNumId w:val="50"/>
  </w:num>
  <w:num w:numId="18">
    <w:abstractNumId w:val="46"/>
  </w:num>
  <w:num w:numId="19">
    <w:abstractNumId w:val="38"/>
  </w:num>
  <w:num w:numId="20">
    <w:abstractNumId w:val="63"/>
  </w:num>
  <w:num w:numId="21">
    <w:abstractNumId w:val="34"/>
  </w:num>
  <w:num w:numId="22">
    <w:abstractNumId w:val="47"/>
  </w:num>
  <w:num w:numId="23">
    <w:abstractNumId w:val="19"/>
  </w:num>
  <w:num w:numId="24">
    <w:abstractNumId w:val="11"/>
  </w:num>
  <w:num w:numId="25">
    <w:abstractNumId w:val="55"/>
  </w:num>
  <w:num w:numId="26">
    <w:abstractNumId w:val="30"/>
  </w:num>
  <w:num w:numId="27">
    <w:abstractNumId w:val="45"/>
  </w:num>
  <w:num w:numId="28">
    <w:abstractNumId w:val="56"/>
  </w:num>
  <w:num w:numId="29">
    <w:abstractNumId w:val="52"/>
  </w:num>
  <w:num w:numId="30">
    <w:abstractNumId w:val="17"/>
  </w:num>
  <w:num w:numId="31">
    <w:abstractNumId w:val="20"/>
  </w:num>
  <w:num w:numId="32">
    <w:abstractNumId w:val="36"/>
  </w:num>
  <w:num w:numId="33">
    <w:abstractNumId w:val="10"/>
  </w:num>
  <w:num w:numId="34">
    <w:abstractNumId w:val="35"/>
  </w:num>
  <w:num w:numId="35">
    <w:abstractNumId w:val="33"/>
  </w:num>
  <w:num w:numId="36">
    <w:abstractNumId w:val="60"/>
  </w:num>
  <w:num w:numId="37">
    <w:abstractNumId w:val="54"/>
  </w:num>
  <w:num w:numId="38">
    <w:abstractNumId w:val="2"/>
  </w:num>
  <w:num w:numId="39">
    <w:abstractNumId w:val="25"/>
  </w:num>
  <w:num w:numId="40">
    <w:abstractNumId w:val="14"/>
  </w:num>
  <w:num w:numId="41">
    <w:abstractNumId w:val="6"/>
  </w:num>
  <w:num w:numId="42">
    <w:abstractNumId w:val="41"/>
  </w:num>
  <w:num w:numId="43">
    <w:abstractNumId w:val="64"/>
  </w:num>
  <w:num w:numId="44">
    <w:abstractNumId w:val="12"/>
  </w:num>
  <w:num w:numId="45">
    <w:abstractNumId w:val="43"/>
  </w:num>
  <w:num w:numId="46">
    <w:abstractNumId w:val="24"/>
  </w:num>
  <w:num w:numId="47">
    <w:abstractNumId w:val="40"/>
  </w:num>
  <w:num w:numId="48">
    <w:abstractNumId w:val="23"/>
  </w:num>
  <w:num w:numId="49">
    <w:abstractNumId w:val="58"/>
  </w:num>
  <w:num w:numId="50">
    <w:abstractNumId w:val="37"/>
  </w:num>
  <w:num w:numId="51">
    <w:abstractNumId w:val="22"/>
  </w:num>
  <w:num w:numId="52">
    <w:abstractNumId w:val="27"/>
  </w:num>
  <w:num w:numId="53">
    <w:abstractNumId w:val="62"/>
  </w:num>
  <w:num w:numId="54">
    <w:abstractNumId w:val="42"/>
  </w:num>
  <w:num w:numId="55">
    <w:abstractNumId w:val="51"/>
  </w:num>
  <w:num w:numId="56">
    <w:abstractNumId w:val="18"/>
  </w:num>
  <w:num w:numId="57">
    <w:abstractNumId w:val="44"/>
  </w:num>
  <w:num w:numId="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61"/>
  </w:num>
  <w:num w:numId="61">
    <w:abstractNumId w:val="3"/>
  </w:num>
  <w:num w:numId="62">
    <w:abstractNumId w:val="31"/>
  </w:num>
  <w:num w:numId="63">
    <w:abstractNumId w:val="29"/>
  </w:num>
  <w:num w:numId="64">
    <w:abstractNumId w:val="26"/>
  </w:num>
  <w:num w:numId="65">
    <w:abstractNumId w:val="1"/>
  </w:num>
  <w:num w:numId="66">
    <w:abstractNumId w:val="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EN.Layout" w:val="&lt;ENLayout&gt;&lt;Style&gt;APA 6th Thesis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2fts9f45f9f9e02sq5tvd5zv25adaw5dap&quot;&gt;My EndNote Library&lt;record-ids&gt;&lt;item&gt;421&lt;/item&gt;&lt;item&gt;673&lt;/item&gt;&lt;item&gt;674&lt;/item&gt;&lt;item&gt;675&lt;/item&gt;&lt;item&gt;676&lt;/item&gt;&lt;item&gt;677&lt;/item&gt;&lt;item&gt;678&lt;/item&gt;&lt;item&gt;679&lt;/item&gt;&lt;item&gt;680&lt;/item&gt;&lt;item&gt;681&lt;/item&gt;&lt;item&gt;682&lt;/item&gt;&lt;item&gt;683&lt;/item&gt;&lt;/record-ids&gt;&lt;/item&gt;&lt;/Libraries&gt;"/>
  </w:docVars>
  <w:rsids>
    <w:rsidRoot w:val="00CC6EC1"/>
    <w:rsid w:val="00002878"/>
    <w:rsid w:val="00003FB2"/>
    <w:rsid w:val="00007531"/>
    <w:rsid w:val="00007C3B"/>
    <w:rsid w:val="00011A3F"/>
    <w:rsid w:val="00012D6D"/>
    <w:rsid w:val="00013EE7"/>
    <w:rsid w:val="000200C0"/>
    <w:rsid w:val="00020A76"/>
    <w:rsid w:val="0002499D"/>
    <w:rsid w:val="00025F28"/>
    <w:rsid w:val="00036267"/>
    <w:rsid w:val="00037DF0"/>
    <w:rsid w:val="000400A8"/>
    <w:rsid w:val="00040B7B"/>
    <w:rsid w:val="00042C4B"/>
    <w:rsid w:val="000510D8"/>
    <w:rsid w:val="000514BA"/>
    <w:rsid w:val="00053C92"/>
    <w:rsid w:val="000560A1"/>
    <w:rsid w:val="00062613"/>
    <w:rsid w:val="00063F34"/>
    <w:rsid w:val="00065547"/>
    <w:rsid w:val="00065880"/>
    <w:rsid w:val="00066FD2"/>
    <w:rsid w:val="00067630"/>
    <w:rsid w:val="00070D7C"/>
    <w:rsid w:val="00071E70"/>
    <w:rsid w:val="00074F25"/>
    <w:rsid w:val="00081FDC"/>
    <w:rsid w:val="00082A5B"/>
    <w:rsid w:val="00082EBA"/>
    <w:rsid w:val="00083797"/>
    <w:rsid w:val="00085056"/>
    <w:rsid w:val="000851E4"/>
    <w:rsid w:val="00086CA1"/>
    <w:rsid w:val="00090692"/>
    <w:rsid w:val="00091B01"/>
    <w:rsid w:val="00096699"/>
    <w:rsid w:val="000A4A65"/>
    <w:rsid w:val="000A59FF"/>
    <w:rsid w:val="000A7DB1"/>
    <w:rsid w:val="000B029E"/>
    <w:rsid w:val="000B1307"/>
    <w:rsid w:val="000B3803"/>
    <w:rsid w:val="000B42FA"/>
    <w:rsid w:val="000B5402"/>
    <w:rsid w:val="000B6EA1"/>
    <w:rsid w:val="000C080A"/>
    <w:rsid w:val="000C1A2E"/>
    <w:rsid w:val="000C2FD8"/>
    <w:rsid w:val="000C6910"/>
    <w:rsid w:val="000C6BB0"/>
    <w:rsid w:val="000C79A6"/>
    <w:rsid w:val="000D334C"/>
    <w:rsid w:val="000D5E37"/>
    <w:rsid w:val="000E041C"/>
    <w:rsid w:val="000E21C4"/>
    <w:rsid w:val="000E2F62"/>
    <w:rsid w:val="000F5C88"/>
    <w:rsid w:val="00101C65"/>
    <w:rsid w:val="00106176"/>
    <w:rsid w:val="00110074"/>
    <w:rsid w:val="00116719"/>
    <w:rsid w:val="0011776E"/>
    <w:rsid w:val="00131AE4"/>
    <w:rsid w:val="00137BD0"/>
    <w:rsid w:val="00141E2D"/>
    <w:rsid w:val="00142F8B"/>
    <w:rsid w:val="00144904"/>
    <w:rsid w:val="00146A5F"/>
    <w:rsid w:val="00150BBF"/>
    <w:rsid w:val="00152969"/>
    <w:rsid w:val="00157297"/>
    <w:rsid w:val="00160761"/>
    <w:rsid w:val="001608D8"/>
    <w:rsid w:val="00162D42"/>
    <w:rsid w:val="0016402F"/>
    <w:rsid w:val="001674D6"/>
    <w:rsid w:val="001733A3"/>
    <w:rsid w:val="00175CB7"/>
    <w:rsid w:val="00176CDE"/>
    <w:rsid w:val="00177EBC"/>
    <w:rsid w:val="00180A36"/>
    <w:rsid w:val="00181D9E"/>
    <w:rsid w:val="00183C98"/>
    <w:rsid w:val="00186135"/>
    <w:rsid w:val="00190880"/>
    <w:rsid w:val="001923EE"/>
    <w:rsid w:val="00193AD6"/>
    <w:rsid w:val="00193CE5"/>
    <w:rsid w:val="001956A2"/>
    <w:rsid w:val="00196215"/>
    <w:rsid w:val="001A01B1"/>
    <w:rsid w:val="001A29C4"/>
    <w:rsid w:val="001A2A5E"/>
    <w:rsid w:val="001A2F97"/>
    <w:rsid w:val="001A509C"/>
    <w:rsid w:val="001A58C7"/>
    <w:rsid w:val="001A7C73"/>
    <w:rsid w:val="001B58DC"/>
    <w:rsid w:val="001B7890"/>
    <w:rsid w:val="001C0BAF"/>
    <w:rsid w:val="001C5704"/>
    <w:rsid w:val="001C5A78"/>
    <w:rsid w:val="001D3F02"/>
    <w:rsid w:val="001D621A"/>
    <w:rsid w:val="001D66E7"/>
    <w:rsid w:val="001D68D4"/>
    <w:rsid w:val="001E4CD2"/>
    <w:rsid w:val="001F24EF"/>
    <w:rsid w:val="001F5E33"/>
    <w:rsid w:val="001F61B4"/>
    <w:rsid w:val="001F71C9"/>
    <w:rsid w:val="002011DC"/>
    <w:rsid w:val="00201A2B"/>
    <w:rsid w:val="00203398"/>
    <w:rsid w:val="00204CD2"/>
    <w:rsid w:val="00207F62"/>
    <w:rsid w:val="0021062C"/>
    <w:rsid w:val="0021326A"/>
    <w:rsid w:val="0021528E"/>
    <w:rsid w:val="002234D0"/>
    <w:rsid w:val="00230822"/>
    <w:rsid w:val="002340F6"/>
    <w:rsid w:val="002346A9"/>
    <w:rsid w:val="0023595A"/>
    <w:rsid w:val="002366A0"/>
    <w:rsid w:val="002418A6"/>
    <w:rsid w:val="002510DC"/>
    <w:rsid w:val="00257DF4"/>
    <w:rsid w:val="0026003B"/>
    <w:rsid w:val="00260ED6"/>
    <w:rsid w:val="00272BB8"/>
    <w:rsid w:val="00273819"/>
    <w:rsid w:val="0027680E"/>
    <w:rsid w:val="00277883"/>
    <w:rsid w:val="00284726"/>
    <w:rsid w:val="00284F99"/>
    <w:rsid w:val="002878CB"/>
    <w:rsid w:val="0029059D"/>
    <w:rsid w:val="0029685A"/>
    <w:rsid w:val="002A430B"/>
    <w:rsid w:val="002A6EA7"/>
    <w:rsid w:val="002B7BDB"/>
    <w:rsid w:val="002C2856"/>
    <w:rsid w:val="002C37DD"/>
    <w:rsid w:val="002C3836"/>
    <w:rsid w:val="002C3D95"/>
    <w:rsid w:val="002C545C"/>
    <w:rsid w:val="002C5B04"/>
    <w:rsid w:val="002C6CCF"/>
    <w:rsid w:val="002D2C5F"/>
    <w:rsid w:val="002D3703"/>
    <w:rsid w:val="002D3C1B"/>
    <w:rsid w:val="002D3FF8"/>
    <w:rsid w:val="002D5540"/>
    <w:rsid w:val="002D6F34"/>
    <w:rsid w:val="002E7491"/>
    <w:rsid w:val="002F1D15"/>
    <w:rsid w:val="002F4360"/>
    <w:rsid w:val="0030019A"/>
    <w:rsid w:val="0030577A"/>
    <w:rsid w:val="00305FEE"/>
    <w:rsid w:val="00307AE1"/>
    <w:rsid w:val="003120BB"/>
    <w:rsid w:val="00316E2D"/>
    <w:rsid w:val="0031752F"/>
    <w:rsid w:val="00320AD3"/>
    <w:rsid w:val="00321DB1"/>
    <w:rsid w:val="003239B6"/>
    <w:rsid w:val="003260E5"/>
    <w:rsid w:val="00331B20"/>
    <w:rsid w:val="00335292"/>
    <w:rsid w:val="003359B1"/>
    <w:rsid w:val="00336D2E"/>
    <w:rsid w:val="003408E0"/>
    <w:rsid w:val="00340B1B"/>
    <w:rsid w:val="00341C13"/>
    <w:rsid w:val="0034463D"/>
    <w:rsid w:val="00347B40"/>
    <w:rsid w:val="003541D6"/>
    <w:rsid w:val="003550F0"/>
    <w:rsid w:val="00361B39"/>
    <w:rsid w:val="00361E52"/>
    <w:rsid w:val="00362D44"/>
    <w:rsid w:val="0036452B"/>
    <w:rsid w:val="003675A6"/>
    <w:rsid w:val="00372DA7"/>
    <w:rsid w:val="00374BB8"/>
    <w:rsid w:val="00387948"/>
    <w:rsid w:val="00393C87"/>
    <w:rsid w:val="0039457F"/>
    <w:rsid w:val="0039495D"/>
    <w:rsid w:val="00394A37"/>
    <w:rsid w:val="00397320"/>
    <w:rsid w:val="003A3934"/>
    <w:rsid w:val="003A7177"/>
    <w:rsid w:val="003B0434"/>
    <w:rsid w:val="003B218B"/>
    <w:rsid w:val="003B7140"/>
    <w:rsid w:val="003C4A34"/>
    <w:rsid w:val="003C6ADF"/>
    <w:rsid w:val="003D2FE1"/>
    <w:rsid w:val="003D47C8"/>
    <w:rsid w:val="003E2AAC"/>
    <w:rsid w:val="003E4400"/>
    <w:rsid w:val="003E5F5F"/>
    <w:rsid w:val="003F03AD"/>
    <w:rsid w:val="003F38F6"/>
    <w:rsid w:val="003F6B77"/>
    <w:rsid w:val="004029F6"/>
    <w:rsid w:val="00402BC9"/>
    <w:rsid w:val="0040309A"/>
    <w:rsid w:val="004035C6"/>
    <w:rsid w:val="00403694"/>
    <w:rsid w:val="00404987"/>
    <w:rsid w:val="00407FE3"/>
    <w:rsid w:val="004130EC"/>
    <w:rsid w:val="00414681"/>
    <w:rsid w:val="004162A2"/>
    <w:rsid w:val="004162F8"/>
    <w:rsid w:val="00421908"/>
    <w:rsid w:val="0042207E"/>
    <w:rsid w:val="00423695"/>
    <w:rsid w:val="0042413A"/>
    <w:rsid w:val="004246F3"/>
    <w:rsid w:val="00424945"/>
    <w:rsid w:val="004251B1"/>
    <w:rsid w:val="004255B5"/>
    <w:rsid w:val="004270AF"/>
    <w:rsid w:val="00431B8D"/>
    <w:rsid w:val="0043363E"/>
    <w:rsid w:val="00433F1E"/>
    <w:rsid w:val="00435C16"/>
    <w:rsid w:val="004406E2"/>
    <w:rsid w:val="00446484"/>
    <w:rsid w:val="00447A5F"/>
    <w:rsid w:val="004517E7"/>
    <w:rsid w:val="0045372E"/>
    <w:rsid w:val="00453A28"/>
    <w:rsid w:val="00453BF9"/>
    <w:rsid w:val="00453E10"/>
    <w:rsid w:val="00461E06"/>
    <w:rsid w:val="00462F42"/>
    <w:rsid w:val="00463B2D"/>
    <w:rsid w:val="00467474"/>
    <w:rsid w:val="00470928"/>
    <w:rsid w:val="004711E3"/>
    <w:rsid w:val="00472BF3"/>
    <w:rsid w:val="00477743"/>
    <w:rsid w:val="00481F73"/>
    <w:rsid w:val="0048317B"/>
    <w:rsid w:val="00484EB4"/>
    <w:rsid w:val="00487955"/>
    <w:rsid w:val="00487CCA"/>
    <w:rsid w:val="004950F4"/>
    <w:rsid w:val="00496B63"/>
    <w:rsid w:val="004A2AAD"/>
    <w:rsid w:val="004A41FC"/>
    <w:rsid w:val="004A5988"/>
    <w:rsid w:val="004A7A6D"/>
    <w:rsid w:val="004A7EDA"/>
    <w:rsid w:val="004B1DA6"/>
    <w:rsid w:val="004B66EE"/>
    <w:rsid w:val="004B6F18"/>
    <w:rsid w:val="004C27D3"/>
    <w:rsid w:val="004C5318"/>
    <w:rsid w:val="004C536C"/>
    <w:rsid w:val="004D02CD"/>
    <w:rsid w:val="004D2CC0"/>
    <w:rsid w:val="004D2E25"/>
    <w:rsid w:val="004D4B4E"/>
    <w:rsid w:val="004E05B2"/>
    <w:rsid w:val="004E10C9"/>
    <w:rsid w:val="004E5114"/>
    <w:rsid w:val="004E6C79"/>
    <w:rsid w:val="004F0F12"/>
    <w:rsid w:val="004F37A3"/>
    <w:rsid w:val="004F46A3"/>
    <w:rsid w:val="004F5866"/>
    <w:rsid w:val="004F5A53"/>
    <w:rsid w:val="00500F72"/>
    <w:rsid w:val="00504302"/>
    <w:rsid w:val="005136B4"/>
    <w:rsid w:val="00514325"/>
    <w:rsid w:val="0051547D"/>
    <w:rsid w:val="005256A5"/>
    <w:rsid w:val="00530A47"/>
    <w:rsid w:val="00530C0E"/>
    <w:rsid w:val="0053236A"/>
    <w:rsid w:val="00533194"/>
    <w:rsid w:val="0053771F"/>
    <w:rsid w:val="0053798B"/>
    <w:rsid w:val="005409F9"/>
    <w:rsid w:val="00540AEF"/>
    <w:rsid w:val="00541CA9"/>
    <w:rsid w:val="00543366"/>
    <w:rsid w:val="0054467A"/>
    <w:rsid w:val="005474D9"/>
    <w:rsid w:val="005478D9"/>
    <w:rsid w:val="005512A2"/>
    <w:rsid w:val="005516D1"/>
    <w:rsid w:val="00551ED5"/>
    <w:rsid w:val="005575B4"/>
    <w:rsid w:val="005621DA"/>
    <w:rsid w:val="00562957"/>
    <w:rsid w:val="00562E31"/>
    <w:rsid w:val="00563B5B"/>
    <w:rsid w:val="00565A5A"/>
    <w:rsid w:val="00571A2C"/>
    <w:rsid w:val="00571D00"/>
    <w:rsid w:val="005746AB"/>
    <w:rsid w:val="00574E5B"/>
    <w:rsid w:val="005757DD"/>
    <w:rsid w:val="00577228"/>
    <w:rsid w:val="00580C3B"/>
    <w:rsid w:val="00581DBE"/>
    <w:rsid w:val="005824DE"/>
    <w:rsid w:val="0058277A"/>
    <w:rsid w:val="00585AD3"/>
    <w:rsid w:val="00590364"/>
    <w:rsid w:val="00590EDF"/>
    <w:rsid w:val="00591FF4"/>
    <w:rsid w:val="00594C75"/>
    <w:rsid w:val="005978FF"/>
    <w:rsid w:val="00597E32"/>
    <w:rsid w:val="005A04D0"/>
    <w:rsid w:val="005A0D8A"/>
    <w:rsid w:val="005A24AB"/>
    <w:rsid w:val="005A2E92"/>
    <w:rsid w:val="005A3A11"/>
    <w:rsid w:val="005A3D78"/>
    <w:rsid w:val="005A766E"/>
    <w:rsid w:val="005B6117"/>
    <w:rsid w:val="005B74C5"/>
    <w:rsid w:val="005B761E"/>
    <w:rsid w:val="005C027F"/>
    <w:rsid w:val="005D1139"/>
    <w:rsid w:val="005D1A10"/>
    <w:rsid w:val="005D1A45"/>
    <w:rsid w:val="005D1C14"/>
    <w:rsid w:val="005D48D5"/>
    <w:rsid w:val="005D6EBA"/>
    <w:rsid w:val="005E141A"/>
    <w:rsid w:val="005E3877"/>
    <w:rsid w:val="005E39E6"/>
    <w:rsid w:val="005F0EF4"/>
    <w:rsid w:val="005F2451"/>
    <w:rsid w:val="005F3325"/>
    <w:rsid w:val="0060122D"/>
    <w:rsid w:val="006028B1"/>
    <w:rsid w:val="0060293D"/>
    <w:rsid w:val="00603707"/>
    <w:rsid w:val="006048C6"/>
    <w:rsid w:val="00607267"/>
    <w:rsid w:val="006100FB"/>
    <w:rsid w:val="00610222"/>
    <w:rsid w:val="00612B74"/>
    <w:rsid w:val="00612F14"/>
    <w:rsid w:val="00613681"/>
    <w:rsid w:val="0061428F"/>
    <w:rsid w:val="00614BB7"/>
    <w:rsid w:val="00616122"/>
    <w:rsid w:val="00617FEC"/>
    <w:rsid w:val="00624587"/>
    <w:rsid w:val="00632453"/>
    <w:rsid w:val="00635AEA"/>
    <w:rsid w:val="0064419E"/>
    <w:rsid w:val="00645666"/>
    <w:rsid w:val="0064671C"/>
    <w:rsid w:val="0065446D"/>
    <w:rsid w:val="00660F44"/>
    <w:rsid w:val="00662717"/>
    <w:rsid w:val="006632CB"/>
    <w:rsid w:val="00670E0B"/>
    <w:rsid w:val="00671889"/>
    <w:rsid w:val="006727E6"/>
    <w:rsid w:val="00673200"/>
    <w:rsid w:val="00673291"/>
    <w:rsid w:val="006736B5"/>
    <w:rsid w:val="0067451C"/>
    <w:rsid w:val="0068779A"/>
    <w:rsid w:val="00687A90"/>
    <w:rsid w:val="00691BE8"/>
    <w:rsid w:val="0069267E"/>
    <w:rsid w:val="006A62AB"/>
    <w:rsid w:val="006A6A41"/>
    <w:rsid w:val="006B1FB5"/>
    <w:rsid w:val="006B2EE7"/>
    <w:rsid w:val="006B5AD2"/>
    <w:rsid w:val="006C4145"/>
    <w:rsid w:val="006C46A0"/>
    <w:rsid w:val="006D0F31"/>
    <w:rsid w:val="006E3412"/>
    <w:rsid w:val="006E62D4"/>
    <w:rsid w:val="006F1BC4"/>
    <w:rsid w:val="006F26DC"/>
    <w:rsid w:val="006F495B"/>
    <w:rsid w:val="006F7613"/>
    <w:rsid w:val="00706681"/>
    <w:rsid w:val="007112AF"/>
    <w:rsid w:val="00711A88"/>
    <w:rsid w:val="0071749D"/>
    <w:rsid w:val="007200B0"/>
    <w:rsid w:val="00721A6C"/>
    <w:rsid w:val="007234A7"/>
    <w:rsid w:val="007248D4"/>
    <w:rsid w:val="00725E56"/>
    <w:rsid w:val="00733ED6"/>
    <w:rsid w:val="00734D4A"/>
    <w:rsid w:val="00743E38"/>
    <w:rsid w:val="00744E66"/>
    <w:rsid w:val="00745CFB"/>
    <w:rsid w:val="007561D9"/>
    <w:rsid w:val="00761080"/>
    <w:rsid w:val="00761086"/>
    <w:rsid w:val="00761120"/>
    <w:rsid w:val="00763DA1"/>
    <w:rsid w:val="00774EF3"/>
    <w:rsid w:val="00777BC6"/>
    <w:rsid w:val="00780B1E"/>
    <w:rsid w:val="007822CD"/>
    <w:rsid w:val="00784A82"/>
    <w:rsid w:val="00785FE3"/>
    <w:rsid w:val="0079632E"/>
    <w:rsid w:val="007A3ACF"/>
    <w:rsid w:val="007A3CEE"/>
    <w:rsid w:val="007A4285"/>
    <w:rsid w:val="007B0F55"/>
    <w:rsid w:val="007B150D"/>
    <w:rsid w:val="007B2BFB"/>
    <w:rsid w:val="007B3360"/>
    <w:rsid w:val="007B351F"/>
    <w:rsid w:val="007C0DAB"/>
    <w:rsid w:val="007C18B6"/>
    <w:rsid w:val="007C2A6D"/>
    <w:rsid w:val="007C6571"/>
    <w:rsid w:val="007D042A"/>
    <w:rsid w:val="007D0E27"/>
    <w:rsid w:val="007D10BB"/>
    <w:rsid w:val="007D6037"/>
    <w:rsid w:val="007D641D"/>
    <w:rsid w:val="007E1400"/>
    <w:rsid w:val="007E1D24"/>
    <w:rsid w:val="007E348C"/>
    <w:rsid w:val="007E6846"/>
    <w:rsid w:val="007F6DED"/>
    <w:rsid w:val="007F7B2A"/>
    <w:rsid w:val="00802958"/>
    <w:rsid w:val="008122CA"/>
    <w:rsid w:val="008259E3"/>
    <w:rsid w:val="00825BDF"/>
    <w:rsid w:val="008344EB"/>
    <w:rsid w:val="00841BBC"/>
    <w:rsid w:val="00845308"/>
    <w:rsid w:val="00846FBD"/>
    <w:rsid w:val="00847BC6"/>
    <w:rsid w:val="008520E5"/>
    <w:rsid w:val="00854B93"/>
    <w:rsid w:val="00860488"/>
    <w:rsid w:val="00862F9C"/>
    <w:rsid w:val="00863D1F"/>
    <w:rsid w:val="00865030"/>
    <w:rsid w:val="008665D2"/>
    <w:rsid w:val="008714BE"/>
    <w:rsid w:val="0087537C"/>
    <w:rsid w:val="008810BF"/>
    <w:rsid w:val="008810FD"/>
    <w:rsid w:val="00882A17"/>
    <w:rsid w:val="008841B4"/>
    <w:rsid w:val="00890EEB"/>
    <w:rsid w:val="00893291"/>
    <w:rsid w:val="00894A26"/>
    <w:rsid w:val="008A1760"/>
    <w:rsid w:val="008A3DDF"/>
    <w:rsid w:val="008A630E"/>
    <w:rsid w:val="008A76E9"/>
    <w:rsid w:val="008B7EAB"/>
    <w:rsid w:val="008C54FE"/>
    <w:rsid w:val="008C779E"/>
    <w:rsid w:val="008E20C4"/>
    <w:rsid w:val="008E6944"/>
    <w:rsid w:val="008E71DE"/>
    <w:rsid w:val="008E7D89"/>
    <w:rsid w:val="008F0132"/>
    <w:rsid w:val="008F6CFB"/>
    <w:rsid w:val="009011C6"/>
    <w:rsid w:val="009042EC"/>
    <w:rsid w:val="009061CA"/>
    <w:rsid w:val="009076B7"/>
    <w:rsid w:val="00907BF8"/>
    <w:rsid w:val="00912386"/>
    <w:rsid w:val="00912EDA"/>
    <w:rsid w:val="00913E78"/>
    <w:rsid w:val="00914EFF"/>
    <w:rsid w:val="00915F91"/>
    <w:rsid w:val="00916F32"/>
    <w:rsid w:val="00924D69"/>
    <w:rsid w:val="00927419"/>
    <w:rsid w:val="009333BE"/>
    <w:rsid w:val="00935060"/>
    <w:rsid w:val="00940479"/>
    <w:rsid w:val="00943CD8"/>
    <w:rsid w:val="00946024"/>
    <w:rsid w:val="009479F4"/>
    <w:rsid w:val="009530A7"/>
    <w:rsid w:val="0095380E"/>
    <w:rsid w:val="00954D13"/>
    <w:rsid w:val="009551D6"/>
    <w:rsid w:val="00957C3D"/>
    <w:rsid w:val="009620DD"/>
    <w:rsid w:val="00970445"/>
    <w:rsid w:val="00970BF8"/>
    <w:rsid w:val="009810ED"/>
    <w:rsid w:val="00981E8C"/>
    <w:rsid w:val="00984E1C"/>
    <w:rsid w:val="0098657A"/>
    <w:rsid w:val="00987206"/>
    <w:rsid w:val="00991B2A"/>
    <w:rsid w:val="00991F9B"/>
    <w:rsid w:val="00993535"/>
    <w:rsid w:val="00995036"/>
    <w:rsid w:val="009956A0"/>
    <w:rsid w:val="00996CE8"/>
    <w:rsid w:val="00997302"/>
    <w:rsid w:val="00997928"/>
    <w:rsid w:val="009A1314"/>
    <w:rsid w:val="009A2693"/>
    <w:rsid w:val="009A4686"/>
    <w:rsid w:val="009A7410"/>
    <w:rsid w:val="009B2E68"/>
    <w:rsid w:val="009B31B9"/>
    <w:rsid w:val="009B4364"/>
    <w:rsid w:val="009B512D"/>
    <w:rsid w:val="009C0541"/>
    <w:rsid w:val="009C463A"/>
    <w:rsid w:val="009C5084"/>
    <w:rsid w:val="009C5B2A"/>
    <w:rsid w:val="009C6C98"/>
    <w:rsid w:val="009C76B4"/>
    <w:rsid w:val="009D0985"/>
    <w:rsid w:val="009D498F"/>
    <w:rsid w:val="009D4E03"/>
    <w:rsid w:val="009E101E"/>
    <w:rsid w:val="009E2678"/>
    <w:rsid w:val="009E4A99"/>
    <w:rsid w:val="009E6990"/>
    <w:rsid w:val="009F1273"/>
    <w:rsid w:val="009F2374"/>
    <w:rsid w:val="009F3711"/>
    <w:rsid w:val="009F6B8D"/>
    <w:rsid w:val="00A05B9B"/>
    <w:rsid w:val="00A241CE"/>
    <w:rsid w:val="00A348EA"/>
    <w:rsid w:val="00A362B3"/>
    <w:rsid w:val="00A4040E"/>
    <w:rsid w:val="00A41B9F"/>
    <w:rsid w:val="00A41E3F"/>
    <w:rsid w:val="00A43E10"/>
    <w:rsid w:val="00A46934"/>
    <w:rsid w:val="00A4780D"/>
    <w:rsid w:val="00A50D25"/>
    <w:rsid w:val="00A56FF6"/>
    <w:rsid w:val="00A62A1D"/>
    <w:rsid w:val="00A64F2C"/>
    <w:rsid w:val="00A64F49"/>
    <w:rsid w:val="00A65CEB"/>
    <w:rsid w:val="00A67922"/>
    <w:rsid w:val="00A713A1"/>
    <w:rsid w:val="00A72754"/>
    <w:rsid w:val="00A7432F"/>
    <w:rsid w:val="00A76751"/>
    <w:rsid w:val="00A77097"/>
    <w:rsid w:val="00A80748"/>
    <w:rsid w:val="00A81B2A"/>
    <w:rsid w:val="00A85BCC"/>
    <w:rsid w:val="00A90288"/>
    <w:rsid w:val="00A925C3"/>
    <w:rsid w:val="00A92DCE"/>
    <w:rsid w:val="00AA4029"/>
    <w:rsid w:val="00AA4562"/>
    <w:rsid w:val="00AA490E"/>
    <w:rsid w:val="00AA629E"/>
    <w:rsid w:val="00AA7533"/>
    <w:rsid w:val="00AA7FCD"/>
    <w:rsid w:val="00AB05F8"/>
    <w:rsid w:val="00AB0A24"/>
    <w:rsid w:val="00AB3530"/>
    <w:rsid w:val="00AC00FF"/>
    <w:rsid w:val="00AC57F8"/>
    <w:rsid w:val="00AC5F75"/>
    <w:rsid w:val="00AD31CA"/>
    <w:rsid w:val="00AD611C"/>
    <w:rsid w:val="00AD7ECA"/>
    <w:rsid w:val="00AE2361"/>
    <w:rsid w:val="00AE2A61"/>
    <w:rsid w:val="00AE5D2A"/>
    <w:rsid w:val="00AF59AD"/>
    <w:rsid w:val="00AF7F9E"/>
    <w:rsid w:val="00B00547"/>
    <w:rsid w:val="00B01872"/>
    <w:rsid w:val="00B120E7"/>
    <w:rsid w:val="00B12223"/>
    <w:rsid w:val="00B12D2B"/>
    <w:rsid w:val="00B15285"/>
    <w:rsid w:val="00B1551B"/>
    <w:rsid w:val="00B16CB3"/>
    <w:rsid w:val="00B172E2"/>
    <w:rsid w:val="00B23960"/>
    <w:rsid w:val="00B27F9C"/>
    <w:rsid w:val="00B30847"/>
    <w:rsid w:val="00B315A7"/>
    <w:rsid w:val="00B419A0"/>
    <w:rsid w:val="00B42EF0"/>
    <w:rsid w:val="00B449AF"/>
    <w:rsid w:val="00B516C3"/>
    <w:rsid w:val="00B568F1"/>
    <w:rsid w:val="00B56FDF"/>
    <w:rsid w:val="00B5765D"/>
    <w:rsid w:val="00B60DFA"/>
    <w:rsid w:val="00B61B46"/>
    <w:rsid w:val="00B61FF1"/>
    <w:rsid w:val="00B73AB4"/>
    <w:rsid w:val="00B7799D"/>
    <w:rsid w:val="00B81D38"/>
    <w:rsid w:val="00B82008"/>
    <w:rsid w:val="00B87741"/>
    <w:rsid w:val="00B92856"/>
    <w:rsid w:val="00B958FA"/>
    <w:rsid w:val="00B95DF0"/>
    <w:rsid w:val="00B95EA5"/>
    <w:rsid w:val="00B9704B"/>
    <w:rsid w:val="00BA242E"/>
    <w:rsid w:val="00BA521E"/>
    <w:rsid w:val="00BA52FA"/>
    <w:rsid w:val="00BA674F"/>
    <w:rsid w:val="00BA7E39"/>
    <w:rsid w:val="00BB13A3"/>
    <w:rsid w:val="00BB3224"/>
    <w:rsid w:val="00BB44D8"/>
    <w:rsid w:val="00BB454A"/>
    <w:rsid w:val="00BB4E72"/>
    <w:rsid w:val="00BB5398"/>
    <w:rsid w:val="00BB670D"/>
    <w:rsid w:val="00BC24EA"/>
    <w:rsid w:val="00BC4179"/>
    <w:rsid w:val="00BC5627"/>
    <w:rsid w:val="00BD14DD"/>
    <w:rsid w:val="00BD6226"/>
    <w:rsid w:val="00BD7669"/>
    <w:rsid w:val="00BD7BCA"/>
    <w:rsid w:val="00BE0C32"/>
    <w:rsid w:val="00BE426E"/>
    <w:rsid w:val="00BE628B"/>
    <w:rsid w:val="00BE6EB1"/>
    <w:rsid w:val="00BF2BBC"/>
    <w:rsid w:val="00C00C51"/>
    <w:rsid w:val="00C05F33"/>
    <w:rsid w:val="00C12363"/>
    <w:rsid w:val="00C148B7"/>
    <w:rsid w:val="00C177C2"/>
    <w:rsid w:val="00C20EDA"/>
    <w:rsid w:val="00C220E5"/>
    <w:rsid w:val="00C22571"/>
    <w:rsid w:val="00C24EC7"/>
    <w:rsid w:val="00C266CF"/>
    <w:rsid w:val="00C3177B"/>
    <w:rsid w:val="00C32BD9"/>
    <w:rsid w:val="00C33853"/>
    <w:rsid w:val="00C34F85"/>
    <w:rsid w:val="00C40633"/>
    <w:rsid w:val="00C46AF7"/>
    <w:rsid w:val="00C50D54"/>
    <w:rsid w:val="00C55E59"/>
    <w:rsid w:val="00C578F6"/>
    <w:rsid w:val="00C712C5"/>
    <w:rsid w:val="00C71387"/>
    <w:rsid w:val="00C7328F"/>
    <w:rsid w:val="00C77113"/>
    <w:rsid w:val="00C83865"/>
    <w:rsid w:val="00C87957"/>
    <w:rsid w:val="00C92EE9"/>
    <w:rsid w:val="00C944EA"/>
    <w:rsid w:val="00CA266B"/>
    <w:rsid w:val="00CA444F"/>
    <w:rsid w:val="00CA49D2"/>
    <w:rsid w:val="00CA6373"/>
    <w:rsid w:val="00CB3579"/>
    <w:rsid w:val="00CB4421"/>
    <w:rsid w:val="00CC008D"/>
    <w:rsid w:val="00CC6EC1"/>
    <w:rsid w:val="00CD042D"/>
    <w:rsid w:val="00CD6762"/>
    <w:rsid w:val="00CD7C47"/>
    <w:rsid w:val="00CE35B2"/>
    <w:rsid w:val="00CE3D2B"/>
    <w:rsid w:val="00CE4356"/>
    <w:rsid w:val="00CE446C"/>
    <w:rsid w:val="00CE467E"/>
    <w:rsid w:val="00CE68C9"/>
    <w:rsid w:val="00CE6D04"/>
    <w:rsid w:val="00CF09E3"/>
    <w:rsid w:val="00D03B0C"/>
    <w:rsid w:val="00D04221"/>
    <w:rsid w:val="00D04A7C"/>
    <w:rsid w:val="00D133B5"/>
    <w:rsid w:val="00D13E3B"/>
    <w:rsid w:val="00D142CC"/>
    <w:rsid w:val="00D154A2"/>
    <w:rsid w:val="00D165D1"/>
    <w:rsid w:val="00D16CD8"/>
    <w:rsid w:val="00D256F3"/>
    <w:rsid w:val="00D314C7"/>
    <w:rsid w:val="00D341BA"/>
    <w:rsid w:val="00D36657"/>
    <w:rsid w:val="00D40665"/>
    <w:rsid w:val="00D41977"/>
    <w:rsid w:val="00D41E2D"/>
    <w:rsid w:val="00D41E7F"/>
    <w:rsid w:val="00D4649C"/>
    <w:rsid w:val="00D4667D"/>
    <w:rsid w:val="00D47989"/>
    <w:rsid w:val="00D52A89"/>
    <w:rsid w:val="00D5613C"/>
    <w:rsid w:val="00D566E8"/>
    <w:rsid w:val="00D5732A"/>
    <w:rsid w:val="00D629F3"/>
    <w:rsid w:val="00D64230"/>
    <w:rsid w:val="00D64D70"/>
    <w:rsid w:val="00D6651C"/>
    <w:rsid w:val="00D720CD"/>
    <w:rsid w:val="00D72E2C"/>
    <w:rsid w:val="00D76F28"/>
    <w:rsid w:val="00D81905"/>
    <w:rsid w:val="00D83F48"/>
    <w:rsid w:val="00D90F07"/>
    <w:rsid w:val="00D9362E"/>
    <w:rsid w:val="00D96600"/>
    <w:rsid w:val="00D969B2"/>
    <w:rsid w:val="00DA473D"/>
    <w:rsid w:val="00DA4A34"/>
    <w:rsid w:val="00DB0AA6"/>
    <w:rsid w:val="00DB1EB4"/>
    <w:rsid w:val="00DB7AFC"/>
    <w:rsid w:val="00DC7A58"/>
    <w:rsid w:val="00DC7CD0"/>
    <w:rsid w:val="00DD6E51"/>
    <w:rsid w:val="00DD7AA3"/>
    <w:rsid w:val="00DE1BA7"/>
    <w:rsid w:val="00DE4223"/>
    <w:rsid w:val="00DF51AA"/>
    <w:rsid w:val="00DF5727"/>
    <w:rsid w:val="00E025B9"/>
    <w:rsid w:val="00E071D7"/>
    <w:rsid w:val="00E07805"/>
    <w:rsid w:val="00E112E8"/>
    <w:rsid w:val="00E14900"/>
    <w:rsid w:val="00E15641"/>
    <w:rsid w:val="00E24C11"/>
    <w:rsid w:val="00E322F6"/>
    <w:rsid w:val="00E3334F"/>
    <w:rsid w:val="00E349ED"/>
    <w:rsid w:val="00E35BF5"/>
    <w:rsid w:val="00E4243E"/>
    <w:rsid w:val="00E43F51"/>
    <w:rsid w:val="00E46314"/>
    <w:rsid w:val="00E538AE"/>
    <w:rsid w:val="00E5396F"/>
    <w:rsid w:val="00E5642E"/>
    <w:rsid w:val="00E60A0D"/>
    <w:rsid w:val="00E6237F"/>
    <w:rsid w:val="00E63F64"/>
    <w:rsid w:val="00E64860"/>
    <w:rsid w:val="00E7171A"/>
    <w:rsid w:val="00E739C8"/>
    <w:rsid w:val="00E77A8E"/>
    <w:rsid w:val="00E827A2"/>
    <w:rsid w:val="00E96960"/>
    <w:rsid w:val="00EA2391"/>
    <w:rsid w:val="00EA324B"/>
    <w:rsid w:val="00EA44E8"/>
    <w:rsid w:val="00EA4A68"/>
    <w:rsid w:val="00EA70FB"/>
    <w:rsid w:val="00EB080A"/>
    <w:rsid w:val="00EB4C08"/>
    <w:rsid w:val="00EB4F45"/>
    <w:rsid w:val="00EB6DBA"/>
    <w:rsid w:val="00EC1F5F"/>
    <w:rsid w:val="00EC2A9C"/>
    <w:rsid w:val="00EC34E6"/>
    <w:rsid w:val="00EC390E"/>
    <w:rsid w:val="00EC661E"/>
    <w:rsid w:val="00EC6A9A"/>
    <w:rsid w:val="00EC7693"/>
    <w:rsid w:val="00ED10EF"/>
    <w:rsid w:val="00ED48A7"/>
    <w:rsid w:val="00EE42DF"/>
    <w:rsid w:val="00EE431C"/>
    <w:rsid w:val="00EF41D8"/>
    <w:rsid w:val="00EF50EA"/>
    <w:rsid w:val="00EF5752"/>
    <w:rsid w:val="00F04A1E"/>
    <w:rsid w:val="00F07379"/>
    <w:rsid w:val="00F1042F"/>
    <w:rsid w:val="00F10C88"/>
    <w:rsid w:val="00F15586"/>
    <w:rsid w:val="00F21C46"/>
    <w:rsid w:val="00F2324B"/>
    <w:rsid w:val="00F24859"/>
    <w:rsid w:val="00F30C1B"/>
    <w:rsid w:val="00F34583"/>
    <w:rsid w:val="00F36F16"/>
    <w:rsid w:val="00F404CD"/>
    <w:rsid w:val="00F41FC3"/>
    <w:rsid w:val="00F42D05"/>
    <w:rsid w:val="00F44376"/>
    <w:rsid w:val="00F457A5"/>
    <w:rsid w:val="00F533D5"/>
    <w:rsid w:val="00F55D48"/>
    <w:rsid w:val="00F61333"/>
    <w:rsid w:val="00F63B6D"/>
    <w:rsid w:val="00F64A75"/>
    <w:rsid w:val="00F6525D"/>
    <w:rsid w:val="00F66EBE"/>
    <w:rsid w:val="00F722C4"/>
    <w:rsid w:val="00F7245C"/>
    <w:rsid w:val="00F73404"/>
    <w:rsid w:val="00F73A0F"/>
    <w:rsid w:val="00F810CD"/>
    <w:rsid w:val="00F8192E"/>
    <w:rsid w:val="00F81C22"/>
    <w:rsid w:val="00F83056"/>
    <w:rsid w:val="00F8371F"/>
    <w:rsid w:val="00F86931"/>
    <w:rsid w:val="00F905D5"/>
    <w:rsid w:val="00F90964"/>
    <w:rsid w:val="00F92AD1"/>
    <w:rsid w:val="00F92F46"/>
    <w:rsid w:val="00F950A9"/>
    <w:rsid w:val="00FA4EEC"/>
    <w:rsid w:val="00FB325C"/>
    <w:rsid w:val="00FB357D"/>
    <w:rsid w:val="00FB4349"/>
    <w:rsid w:val="00FB7CAF"/>
    <w:rsid w:val="00FC0AEA"/>
    <w:rsid w:val="00FC1691"/>
    <w:rsid w:val="00FC1A88"/>
    <w:rsid w:val="00FC37FB"/>
    <w:rsid w:val="00FD3286"/>
    <w:rsid w:val="00FD39AA"/>
    <w:rsid w:val="00FD5F6A"/>
    <w:rsid w:val="00FE06D7"/>
    <w:rsid w:val="00FE1500"/>
    <w:rsid w:val="00FE1711"/>
    <w:rsid w:val="00FE2A36"/>
    <w:rsid w:val="00FE2EF7"/>
    <w:rsid w:val="00FE49B7"/>
    <w:rsid w:val="00FE4AC0"/>
    <w:rsid w:val="00FE5865"/>
    <w:rsid w:val="00FF712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F28"/>
  </w:style>
  <w:style w:type="paragraph" w:styleId="Heading1">
    <w:name w:val="heading 1"/>
    <w:basedOn w:val="Normal"/>
    <w:next w:val="Normal"/>
    <w:link w:val="Heading1Char"/>
    <w:uiPriority w:val="9"/>
    <w:qFormat/>
    <w:rsid w:val="00421908"/>
    <w:pPr>
      <w:keepNext/>
      <w:keepLines/>
      <w:spacing w:before="480" w:after="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421908"/>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7C2A6D"/>
    <w:pPr>
      <w:keepNext/>
      <w:keepLines/>
      <w:spacing w:before="200" w:after="0"/>
      <w:outlineLvl w:val="2"/>
    </w:pPr>
    <w:rPr>
      <w:rFonts w:asciiTheme="majorBidi" w:eastAsiaTheme="majorEastAsia" w:hAnsiTheme="majorBidi" w:cstheme="majorBidi"/>
      <w:b/>
      <w:b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EC1"/>
    <w:pPr>
      <w:tabs>
        <w:tab w:val="center" w:pos="4320"/>
        <w:tab w:val="right" w:pos="8640"/>
      </w:tabs>
      <w:spacing w:after="0" w:line="240" w:lineRule="auto"/>
    </w:pPr>
  </w:style>
  <w:style w:type="character" w:customStyle="1" w:styleId="HeaderChar">
    <w:name w:val="Header Char"/>
    <w:basedOn w:val="DefaultParagraphFont"/>
    <w:link w:val="Header"/>
    <w:uiPriority w:val="99"/>
    <w:rsid w:val="00CC6EC1"/>
  </w:style>
  <w:style w:type="paragraph" w:styleId="Footer">
    <w:name w:val="footer"/>
    <w:basedOn w:val="Normal"/>
    <w:link w:val="FooterChar"/>
    <w:uiPriority w:val="99"/>
    <w:unhideWhenUsed/>
    <w:rsid w:val="00CC6EC1"/>
    <w:pPr>
      <w:tabs>
        <w:tab w:val="center" w:pos="4320"/>
        <w:tab w:val="right" w:pos="8640"/>
      </w:tabs>
      <w:spacing w:after="0" w:line="240" w:lineRule="auto"/>
    </w:pPr>
  </w:style>
  <w:style w:type="character" w:customStyle="1" w:styleId="FooterChar">
    <w:name w:val="Footer Char"/>
    <w:basedOn w:val="DefaultParagraphFont"/>
    <w:link w:val="Footer"/>
    <w:uiPriority w:val="99"/>
    <w:rsid w:val="00CC6EC1"/>
  </w:style>
  <w:style w:type="paragraph" w:styleId="BalloonText">
    <w:name w:val="Balloon Text"/>
    <w:basedOn w:val="Normal"/>
    <w:link w:val="BalloonTextChar"/>
    <w:uiPriority w:val="99"/>
    <w:semiHidden/>
    <w:unhideWhenUsed/>
    <w:rsid w:val="00CC6E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6EC1"/>
    <w:rPr>
      <w:rFonts w:ascii="Tahoma" w:hAnsi="Tahoma" w:cs="Tahoma"/>
      <w:sz w:val="16"/>
      <w:szCs w:val="16"/>
    </w:rPr>
  </w:style>
  <w:style w:type="character" w:customStyle="1" w:styleId="addmd">
    <w:name w:val="addmd"/>
    <w:basedOn w:val="DefaultParagraphFont"/>
    <w:rsid w:val="00CC6EC1"/>
  </w:style>
  <w:style w:type="character" w:customStyle="1" w:styleId="Heading1Char">
    <w:name w:val="Heading 1 Char"/>
    <w:basedOn w:val="DefaultParagraphFont"/>
    <w:link w:val="Heading1"/>
    <w:uiPriority w:val="9"/>
    <w:rsid w:val="00421908"/>
    <w:rPr>
      <w:rFonts w:ascii="Times New Roman" w:eastAsiaTheme="majorEastAsia" w:hAnsi="Times New Roman" w:cstheme="majorBidi"/>
      <w:b/>
      <w:bCs/>
      <w:sz w:val="24"/>
      <w:szCs w:val="28"/>
    </w:rPr>
  </w:style>
  <w:style w:type="paragraph" w:styleId="TOCHeading">
    <w:name w:val="TOC Heading"/>
    <w:basedOn w:val="Heading1"/>
    <w:next w:val="Normal"/>
    <w:uiPriority w:val="39"/>
    <w:unhideWhenUsed/>
    <w:qFormat/>
    <w:rsid w:val="00082EBA"/>
    <w:pPr>
      <w:outlineLvl w:val="9"/>
    </w:pPr>
  </w:style>
  <w:style w:type="paragraph" w:styleId="ListParagraph">
    <w:name w:val="List Paragraph"/>
    <w:basedOn w:val="Normal"/>
    <w:uiPriority w:val="99"/>
    <w:qFormat/>
    <w:rsid w:val="00082EBA"/>
    <w:pPr>
      <w:spacing w:before="240"/>
      <w:ind w:left="720"/>
      <w:contextualSpacing/>
      <w:jc w:val="both"/>
    </w:pPr>
    <w:rPr>
      <w:rFonts w:ascii="Calibri" w:eastAsia="Times New Roman" w:hAnsi="Calibri" w:cs="Arial"/>
    </w:rPr>
  </w:style>
  <w:style w:type="character" w:customStyle="1" w:styleId="shorttext1">
    <w:name w:val="short_text1"/>
    <w:basedOn w:val="DefaultParagraphFont"/>
    <w:rsid w:val="00082EBA"/>
    <w:rPr>
      <w:sz w:val="29"/>
      <w:szCs w:val="29"/>
    </w:rPr>
  </w:style>
  <w:style w:type="character" w:customStyle="1" w:styleId="longtext1">
    <w:name w:val="long_text1"/>
    <w:basedOn w:val="DefaultParagraphFont"/>
    <w:rsid w:val="00082EBA"/>
    <w:rPr>
      <w:sz w:val="20"/>
      <w:szCs w:val="20"/>
    </w:rPr>
  </w:style>
  <w:style w:type="character" w:customStyle="1" w:styleId="mediumtext1">
    <w:name w:val="medium_text1"/>
    <w:basedOn w:val="DefaultParagraphFont"/>
    <w:rsid w:val="00082EBA"/>
    <w:rPr>
      <w:sz w:val="24"/>
      <w:szCs w:val="24"/>
    </w:rPr>
  </w:style>
  <w:style w:type="paragraph" w:styleId="Caption">
    <w:name w:val="caption"/>
    <w:basedOn w:val="Normal"/>
    <w:next w:val="Normal"/>
    <w:uiPriority w:val="35"/>
    <w:unhideWhenUsed/>
    <w:qFormat/>
    <w:rsid w:val="005A04D0"/>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rsid w:val="00421908"/>
    <w:rPr>
      <w:rFonts w:ascii="Times New Roman" w:eastAsiaTheme="majorEastAsia" w:hAnsi="Times New Roman" w:cstheme="majorBidi"/>
      <w:b/>
      <w:bCs/>
      <w:sz w:val="24"/>
      <w:szCs w:val="26"/>
    </w:rPr>
  </w:style>
  <w:style w:type="character" w:styleId="Hyperlink">
    <w:name w:val="Hyperlink"/>
    <w:basedOn w:val="DefaultParagraphFont"/>
    <w:uiPriority w:val="99"/>
    <w:rsid w:val="0016402F"/>
    <w:rPr>
      <w:color w:val="0000FF"/>
      <w:u w:val="single"/>
    </w:rPr>
  </w:style>
  <w:style w:type="paragraph" w:styleId="EndnoteText">
    <w:name w:val="endnote text"/>
    <w:basedOn w:val="Normal"/>
    <w:link w:val="EndnoteTextChar"/>
    <w:uiPriority w:val="99"/>
    <w:semiHidden/>
    <w:unhideWhenUsed/>
    <w:rsid w:val="00146A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6A5F"/>
    <w:rPr>
      <w:sz w:val="20"/>
      <w:szCs w:val="20"/>
    </w:rPr>
  </w:style>
  <w:style w:type="character" w:styleId="EndnoteReference">
    <w:name w:val="endnote reference"/>
    <w:basedOn w:val="DefaultParagraphFont"/>
    <w:uiPriority w:val="99"/>
    <w:semiHidden/>
    <w:unhideWhenUsed/>
    <w:rsid w:val="00146A5F"/>
    <w:rPr>
      <w:vertAlign w:val="superscript"/>
    </w:rPr>
  </w:style>
  <w:style w:type="paragraph" w:styleId="FootnoteText">
    <w:name w:val="footnote text"/>
    <w:basedOn w:val="Normal"/>
    <w:link w:val="FootnoteTextChar"/>
    <w:semiHidden/>
    <w:rsid w:val="00053C92"/>
    <w:pPr>
      <w:bidi/>
      <w:spacing w:after="0" w:line="240" w:lineRule="auto"/>
    </w:pPr>
    <w:rPr>
      <w:rFonts w:ascii="Times New Roman" w:eastAsia="Times New Roman" w:hAnsi="Times New Roman" w:cs="Traditional Arabic"/>
      <w:noProof/>
      <w:sz w:val="20"/>
      <w:szCs w:val="20"/>
      <w:lang w:eastAsia="ar-SA"/>
    </w:rPr>
  </w:style>
  <w:style w:type="character" w:customStyle="1" w:styleId="FootnoteTextChar">
    <w:name w:val="Footnote Text Char"/>
    <w:basedOn w:val="DefaultParagraphFont"/>
    <w:link w:val="FootnoteText"/>
    <w:semiHidden/>
    <w:rsid w:val="00053C92"/>
    <w:rPr>
      <w:rFonts w:ascii="Times New Roman" w:eastAsia="Times New Roman" w:hAnsi="Times New Roman" w:cs="Traditional Arabic"/>
      <w:noProof/>
      <w:sz w:val="20"/>
      <w:szCs w:val="20"/>
      <w:lang w:eastAsia="ar-SA"/>
    </w:rPr>
  </w:style>
  <w:style w:type="character" w:customStyle="1" w:styleId="Heading3Char">
    <w:name w:val="Heading 3 Char"/>
    <w:basedOn w:val="DefaultParagraphFont"/>
    <w:link w:val="Heading3"/>
    <w:uiPriority w:val="9"/>
    <w:rsid w:val="007C2A6D"/>
    <w:rPr>
      <w:rFonts w:asciiTheme="majorBidi" w:eastAsiaTheme="majorEastAsia" w:hAnsiTheme="majorBidi" w:cstheme="majorBidi"/>
      <w:b/>
      <w:bCs/>
      <w:color w:val="000000" w:themeColor="text1"/>
      <w:sz w:val="28"/>
    </w:rPr>
  </w:style>
  <w:style w:type="character" w:customStyle="1" w:styleId="apple-style-span">
    <w:name w:val="apple-style-span"/>
    <w:basedOn w:val="DefaultParagraphFont"/>
    <w:rsid w:val="00321DB1"/>
  </w:style>
  <w:style w:type="paragraph" w:styleId="TOC1">
    <w:name w:val="toc 1"/>
    <w:basedOn w:val="Normal"/>
    <w:next w:val="Normal"/>
    <w:autoRedefine/>
    <w:uiPriority w:val="39"/>
    <w:unhideWhenUsed/>
    <w:rsid w:val="009333BE"/>
    <w:pPr>
      <w:spacing w:after="100"/>
    </w:pPr>
  </w:style>
  <w:style w:type="paragraph" w:styleId="TOC2">
    <w:name w:val="toc 2"/>
    <w:basedOn w:val="Normal"/>
    <w:next w:val="Normal"/>
    <w:autoRedefine/>
    <w:uiPriority w:val="39"/>
    <w:unhideWhenUsed/>
    <w:rsid w:val="009333BE"/>
    <w:pPr>
      <w:spacing w:after="100"/>
      <w:ind w:left="220"/>
    </w:pPr>
  </w:style>
  <w:style w:type="paragraph" w:styleId="TOC3">
    <w:name w:val="toc 3"/>
    <w:basedOn w:val="Normal"/>
    <w:next w:val="Normal"/>
    <w:autoRedefine/>
    <w:uiPriority w:val="39"/>
    <w:unhideWhenUsed/>
    <w:rsid w:val="00943CD8"/>
    <w:pPr>
      <w:tabs>
        <w:tab w:val="right" w:leader="dot" w:pos="9350"/>
      </w:tabs>
      <w:spacing w:after="100"/>
    </w:pPr>
    <w:rPr>
      <w:rFonts w:asciiTheme="majorBidi" w:hAnsiTheme="majorBidi" w:cstheme="majorBidi"/>
      <w:noProof/>
      <w:sz w:val="24"/>
      <w:szCs w:val="24"/>
    </w:rPr>
  </w:style>
  <w:style w:type="character" w:styleId="FollowedHyperlink">
    <w:name w:val="FollowedHyperlink"/>
    <w:basedOn w:val="DefaultParagraphFont"/>
    <w:uiPriority w:val="99"/>
    <w:semiHidden/>
    <w:unhideWhenUsed/>
    <w:rsid w:val="00002878"/>
    <w:rPr>
      <w:color w:val="800080"/>
      <w:u w:val="single"/>
    </w:rPr>
  </w:style>
  <w:style w:type="paragraph" w:customStyle="1" w:styleId="xl65">
    <w:name w:val="xl65"/>
    <w:basedOn w:val="Normal"/>
    <w:rsid w:val="000028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b/>
      <w:bCs/>
      <w:sz w:val="24"/>
      <w:szCs w:val="24"/>
    </w:rPr>
  </w:style>
  <w:style w:type="paragraph" w:customStyle="1" w:styleId="xl66">
    <w:name w:val="xl66"/>
    <w:basedOn w:val="Normal"/>
    <w:rsid w:val="000028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0028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0028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4"/>
      <w:szCs w:val="24"/>
    </w:rPr>
  </w:style>
  <w:style w:type="paragraph" w:styleId="TableofFigures">
    <w:name w:val="table of figures"/>
    <w:basedOn w:val="Normal"/>
    <w:next w:val="Normal"/>
    <w:uiPriority w:val="99"/>
    <w:unhideWhenUsed/>
    <w:rsid w:val="00065547"/>
    <w:pPr>
      <w:spacing w:after="0"/>
    </w:pPr>
  </w:style>
  <w:style w:type="paragraph" w:styleId="Title">
    <w:name w:val="Title"/>
    <w:basedOn w:val="Normal"/>
    <w:next w:val="Normal"/>
    <w:link w:val="TitleChar"/>
    <w:uiPriority w:val="10"/>
    <w:qFormat/>
    <w:rsid w:val="000655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65547"/>
    <w:rPr>
      <w:rFonts w:asciiTheme="majorHAnsi" w:eastAsiaTheme="majorEastAsia" w:hAnsiTheme="majorHAnsi" w:cstheme="majorBidi"/>
      <w:color w:val="17365D" w:themeColor="text2" w:themeShade="BF"/>
      <w:spacing w:val="5"/>
      <w:kern w:val="28"/>
      <w:sz w:val="52"/>
      <w:szCs w:val="52"/>
    </w:rPr>
  </w:style>
  <w:style w:type="character" w:styleId="PageNumber">
    <w:name w:val="page number"/>
    <w:basedOn w:val="DefaultParagraphFont"/>
    <w:uiPriority w:val="99"/>
    <w:semiHidden/>
    <w:unhideWhenUsed/>
    <w:rsid w:val="00435C16"/>
  </w:style>
  <w:style w:type="character" w:customStyle="1" w:styleId="longtext">
    <w:name w:val="long_text"/>
    <w:basedOn w:val="DefaultParagraphFont"/>
    <w:rsid w:val="00BE0C32"/>
  </w:style>
  <w:style w:type="character" w:customStyle="1" w:styleId="hps">
    <w:name w:val="hps"/>
    <w:basedOn w:val="DefaultParagraphFont"/>
    <w:rsid w:val="00BE0C32"/>
  </w:style>
  <w:style w:type="character" w:customStyle="1" w:styleId="txt-black">
    <w:name w:val="txt-black"/>
    <w:basedOn w:val="DefaultParagraphFont"/>
    <w:rsid w:val="00734D4A"/>
  </w:style>
  <w:style w:type="character" w:customStyle="1" w:styleId="txt-light-blue">
    <w:name w:val="txt-light-blue"/>
    <w:basedOn w:val="DefaultParagraphFont"/>
    <w:rsid w:val="00734D4A"/>
  </w:style>
  <w:style w:type="character" w:styleId="CommentReference">
    <w:name w:val="annotation reference"/>
    <w:basedOn w:val="DefaultParagraphFont"/>
    <w:uiPriority w:val="99"/>
    <w:semiHidden/>
    <w:unhideWhenUsed/>
    <w:rsid w:val="009F6B8D"/>
    <w:rPr>
      <w:sz w:val="16"/>
      <w:szCs w:val="16"/>
    </w:rPr>
  </w:style>
  <w:style w:type="paragraph" w:styleId="CommentText">
    <w:name w:val="annotation text"/>
    <w:basedOn w:val="Normal"/>
    <w:link w:val="CommentTextChar"/>
    <w:uiPriority w:val="99"/>
    <w:semiHidden/>
    <w:unhideWhenUsed/>
    <w:rsid w:val="009F6B8D"/>
    <w:pPr>
      <w:spacing w:line="240" w:lineRule="auto"/>
    </w:pPr>
    <w:rPr>
      <w:sz w:val="20"/>
      <w:szCs w:val="20"/>
    </w:rPr>
  </w:style>
  <w:style w:type="character" w:customStyle="1" w:styleId="CommentTextChar">
    <w:name w:val="Comment Text Char"/>
    <w:basedOn w:val="DefaultParagraphFont"/>
    <w:link w:val="CommentText"/>
    <w:uiPriority w:val="99"/>
    <w:semiHidden/>
    <w:rsid w:val="009F6B8D"/>
    <w:rPr>
      <w:sz w:val="20"/>
      <w:szCs w:val="20"/>
    </w:rPr>
  </w:style>
  <w:style w:type="paragraph" w:styleId="CommentSubject">
    <w:name w:val="annotation subject"/>
    <w:basedOn w:val="CommentText"/>
    <w:next w:val="CommentText"/>
    <w:link w:val="CommentSubjectChar"/>
    <w:uiPriority w:val="99"/>
    <w:semiHidden/>
    <w:unhideWhenUsed/>
    <w:rsid w:val="009F6B8D"/>
    <w:rPr>
      <w:b/>
      <w:bCs/>
    </w:rPr>
  </w:style>
  <w:style w:type="character" w:customStyle="1" w:styleId="CommentSubjectChar">
    <w:name w:val="Comment Subject Char"/>
    <w:basedOn w:val="CommentTextChar"/>
    <w:link w:val="CommentSubject"/>
    <w:uiPriority w:val="99"/>
    <w:semiHidden/>
    <w:rsid w:val="009F6B8D"/>
    <w:rPr>
      <w:b/>
      <w:bCs/>
      <w:sz w:val="20"/>
      <w:szCs w:val="20"/>
    </w:rPr>
  </w:style>
  <w:style w:type="paragraph" w:styleId="NormalWeb">
    <w:name w:val="Normal (Web)"/>
    <w:basedOn w:val="Normal"/>
    <w:uiPriority w:val="99"/>
    <w:unhideWhenUsed/>
    <w:rsid w:val="00C00C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Affiliations">
    <w:name w:val="FA-Affiliations"/>
    <w:basedOn w:val="Normal"/>
    <w:qFormat/>
    <w:rsid w:val="00D165D1"/>
    <w:pPr>
      <w:spacing w:after="0"/>
      <w:jc w:val="center"/>
    </w:pPr>
    <w:rPr>
      <w:rFonts w:ascii="Times New Roman" w:hAnsi="Times New Roman" w:cs="Times New Roman"/>
      <w:sz w:val="18"/>
      <w:szCs w:val="18"/>
      <w:lang w:val="en-GB"/>
    </w:rPr>
  </w:style>
  <w:style w:type="paragraph" w:styleId="NoSpacing">
    <w:name w:val="No Spacing"/>
    <w:uiPriority w:val="1"/>
    <w:qFormat/>
    <w:rsid w:val="00D165D1"/>
    <w:pPr>
      <w:spacing w:after="0" w:line="240" w:lineRule="auto"/>
      <w:ind w:firstLine="720"/>
      <w:jc w:val="both"/>
    </w:pPr>
  </w:style>
  <w:style w:type="paragraph" w:customStyle="1" w:styleId="EndNoteBibliographyTitle">
    <w:name w:val="EndNote Bibliography Title"/>
    <w:basedOn w:val="Normal"/>
    <w:link w:val="EndNoteBibliographyTitleChar"/>
    <w:rsid w:val="00EB080A"/>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EB080A"/>
    <w:rPr>
      <w:rFonts w:ascii="Calibri" w:hAnsi="Calibri"/>
      <w:noProof/>
    </w:rPr>
  </w:style>
  <w:style w:type="paragraph" w:customStyle="1" w:styleId="EndNoteBibliography">
    <w:name w:val="EndNote Bibliography"/>
    <w:basedOn w:val="Normal"/>
    <w:link w:val="EndNoteBibliographyChar"/>
    <w:rsid w:val="00EB080A"/>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EB080A"/>
    <w:rPr>
      <w:rFonts w:ascii="Calibri" w:hAnsi="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chart" Target="charts/chart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arclona\Desktop\Analysi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0720117870642991E-2"/>
          <c:y val="0.11698467924067676"/>
          <c:w val="0.61370862894854084"/>
          <c:h val="0.73502349996948391"/>
        </c:manualLayout>
      </c:layout>
      <c:pieChart>
        <c:varyColors val="1"/>
        <c:ser>
          <c:idx val="0"/>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'Sample Details'!$A$3:$A$4</c:f>
              <c:strCache>
                <c:ptCount val="2"/>
                <c:pt idx="0">
                  <c:v>Male:</c:v>
                </c:pt>
                <c:pt idx="1">
                  <c:v>Female:</c:v>
                </c:pt>
              </c:strCache>
            </c:strRef>
          </c:cat>
          <c:val>
            <c:numRef>
              <c:f>'Sample Details'!$B$3:$B$4</c:f>
              <c:numCache>
                <c:formatCode>General</c:formatCode>
                <c:ptCount val="2"/>
                <c:pt idx="0">
                  <c:v>120</c:v>
                </c:pt>
                <c:pt idx="1">
                  <c:v>80</c:v>
                </c:pt>
              </c:numCache>
            </c:numRef>
          </c:val>
        </c:ser>
        <c:dLbls>
          <c:showLegendKey val="0"/>
          <c:showVal val="1"/>
          <c:showCatName val="0"/>
          <c:showSerName val="0"/>
          <c:showPercent val="0"/>
          <c:showBubbleSize val="0"/>
          <c:showLeaderLines val="1"/>
        </c:dLbls>
        <c:firstSliceAng val="0"/>
      </c:pieChart>
      <c:spPr>
        <a:noFill/>
        <a:ln w="25400">
          <a:noFill/>
        </a:ln>
      </c:spPr>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extLst>
          </c:dLbls>
          <c:cat>
            <c:strRef>
              <c:f>Fourth!$B$4:$B$8</c:f>
              <c:strCache>
                <c:ptCount val="5"/>
                <c:pt idx="0">
                  <c:v>5- Strong interest</c:v>
                </c:pt>
                <c:pt idx="1">
                  <c:v>4- Average interest</c:v>
                </c:pt>
                <c:pt idx="2">
                  <c:v>3- Small interest</c:v>
                </c:pt>
                <c:pt idx="3">
                  <c:v>2-Weak interest</c:v>
                </c:pt>
                <c:pt idx="4">
                  <c:v>1- Don't know</c:v>
                </c:pt>
              </c:strCache>
            </c:strRef>
          </c:cat>
          <c:val>
            <c:numRef>
              <c:f>(Fourth!$C$15,Fourth!$E$15,Fourth!$G$15,Fourth!$I$15,Fourth!$K$15)</c:f>
              <c:numCache>
                <c:formatCode>0.00%</c:formatCode>
                <c:ptCount val="5"/>
                <c:pt idx="0">
                  <c:v>0.48500000000000032</c:v>
                </c:pt>
                <c:pt idx="1">
                  <c:v>0.32000000000000134</c:v>
                </c:pt>
                <c:pt idx="2">
                  <c:v>7.5000000000000039E-2</c:v>
                </c:pt>
                <c:pt idx="3">
                  <c:v>0.115</c:v>
                </c:pt>
                <c:pt idx="4">
                  <c:v>5.0000000000000122E-3</c:v>
                </c:pt>
              </c:numCache>
            </c:numRef>
          </c:val>
        </c:ser>
        <c:dLbls>
          <c:showLegendKey val="0"/>
          <c:showVal val="1"/>
          <c:showCatName val="0"/>
          <c:showSerName val="0"/>
          <c:showPercent val="0"/>
          <c:showBubbleSize val="0"/>
          <c:showLeaderLines val="0"/>
        </c:dLbls>
      </c:pie3DChart>
      <c:spPr>
        <a:noFill/>
        <a:ln w="25400">
          <a:noFill/>
        </a:ln>
      </c:spPr>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b="1" i="0" u="none" strike="noStrike" baseline="0"/>
              <a:t>Benefit-1</a:t>
            </a:r>
            <a:endParaRPr lang="en-US" sz="1000"/>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extLst>
          </c:dLbls>
          <c:cat>
            <c:strRef>
              <c:f>Fifth!$B$4:$B$8</c:f>
              <c:strCache>
                <c:ptCount val="5"/>
                <c:pt idx="0">
                  <c:v>5- Agree</c:v>
                </c:pt>
                <c:pt idx="1">
                  <c:v>4- Agree to some extent</c:v>
                </c:pt>
                <c:pt idx="2">
                  <c:v>3- Don't know</c:v>
                </c:pt>
                <c:pt idx="3">
                  <c:v>2- Disagree</c:v>
                </c:pt>
                <c:pt idx="4">
                  <c:v>1- Strongly disagree</c:v>
                </c:pt>
              </c:strCache>
            </c:strRef>
          </c:cat>
          <c:val>
            <c:numRef>
              <c:f>(Fifth!$C$13,Fifth!$E$13,Fifth!$G$13,Fifth!$I$13,Fifth!$K$13)</c:f>
              <c:numCache>
                <c:formatCode>0.00%</c:formatCode>
                <c:ptCount val="5"/>
                <c:pt idx="0">
                  <c:v>0.8</c:v>
                </c:pt>
                <c:pt idx="1">
                  <c:v>0.16500000000000001</c:v>
                </c:pt>
                <c:pt idx="2">
                  <c:v>1.0000000000000007E-2</c:v>
                </c:pt>
                <c:pt idx="3">
                  <c:v>1.5000000000000001E-2</c:v>
                </c:pt>
                <c:pt idx="4">
                  <c:v>1.0000000000000007E-2</c:v>
                </c:pt>
              </c:numCache>
            </c:numRef>
          </c:val>
        </c:ser>
        <c:dLbls>
          <c:showLegendKey val="0"/>
          <c:showVal val="1"/>
          <c:showCatName val="0"/>
          <c:showSerName val="0"/>
          <c:showPercent val="0"/>
          <c:showBubbleSize val="0"/>
          <c:showLeaderLines val="0"/>
        </c:dLbls>
      </c:pie3DChart>
      <c:spPr>
        <a:noFill/>
        <a:ln w="25400">
          <a:noFill/>
        </a:ln>
      </c:spPr>
    </c:plotArea>
    <c:legend>
      <c:legendPos val="r"/>
      <c:overlay val="0"/>
      <c:txPr>
        <a:bodyPr/>
        <a:lstStyle/>
        <a:p>
          <a:pPr rtl="0">
            <a:defRPr/>
          </a:pPr>
          <a:endParaRPr lang="en-US"/>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buClrTx/>
              <a:buSzTx/>
              <a:buFontTx/>
              <a:buNone/>
              <a:defRPr sz="1000" b="1" i="0" u="none" strike="noStrike" kern="1200" baseline="0">
                <a:solidFill>
                  <a:sysClr val="windowText" lastClr="000000"/>
                </a:solidFill>
                <a:latin typeface="+mn-lt"/>
                <a:ea typeface="+mn-ea"/>
                <a:cs typeface="+mn-cs"/>
              </a:defRPr>
            </a:pPr>
            <a:r>
              <a:rPr lang="en-US" sz="1000" b="1" i="0" baseline="0"/>
              <a:t>Suggestion-3</a:t>
            </a:r>
            <a:endParaRPr lang="en-US" sz="1000"/>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[Analysis.xls]sixth!$B$4:$B$8</c:f>
              <c:strCache>
                <c:ptCount val="5"/>
                <c:pt idx="0">
                  <c:v>5- Strongly agree</c:v>
                </c:pt>
                <c:pt idx="1">
                  <c:v>4- Agree</c:v>
                </c:pt>
                <c:pt idx="2">
                  <c:v>3- Don't know</c:v>
                </c:pt>
                <c:pt idx="3">
                  <c:v>2- Disagree</c:v>
                </c:pt>
                <c:pt idx="4">
                  <c:v>1- Strongly disagree</c:v>
                </c:pt>
              </c:strCache>
            </c:strRef>
          </c:cat>
          <c:val>
            <c:numRef>
              <c:f>[Analysis.xls]sixth!$B$15,[Analysis.xls]sixth!$D$15,[Analysis.xls]sixth!$F$15,[Analysis.xls]sixth!$H$15,[Analysis.xls]sixth!$J$15</c:f>
              <c:numCache>
                <c:formatCode>General</c:formatCode>
                <c:ptCount val="5"/>
                <c:pt idx="0">
                  <c:v>140</c:v>
                </c:pt>
                <c:pt idx="1">
                  <c:v>40</c:v>
                </c:pt>
                <c:pt idx="2">
                  <c:v>5</c:v>
                </c:pt>
                <c:pt idx="3">
                  <c:v>11</c:v>
                </c:pt>
                <c:pt idx="4">
                  <c:v>4</c:v>
                </c:pt>
              </c:numCache>
            </c:numRef>
          </c:val>
        </c:ser>
        <c:dLbls>
          <c:showLegendKey val="0"/>
          <c:showVal val="1"/>
          <c:showCatName val="0"/>
          <c:showSerName val="0"/>
          <c:showPercent val="0"/>
          <c:showBubbleSize val="0"/>
        </c:dLbls>
        <c:gapWidth val="150"/>
        <c:shape val="box"/>
        <c:axId val="164547968"/>
        <c:axId val="168585856"/>
        <c:axId val="0"/>
      </c:bar3DChart>
      <c:catAx>
        <c:axId val="164547968"/>
        <c:scaling>
          <c:orientation val="minMax"/>
        </c:scaling>
        <c:delete val="0"/>
        <c:axPos val="b"/>
        <c:numFmt formatCode="General" sourceLinked="1"/>
        <c:majorTickMark val="out"/>
        <c:minorTickMark val="none"/>
        <c:tickLblPos val="nextTo"/>
        <c:txPr>
          <a:bodyPr/>
          <a:lstStyle/>
          <a:p>
            <a:pPr>
              <a:defRPr sz="900"/>
            </a:pPr>
            <a:endParaRPr lang="en-US"/>
          </a:p>
        </c:txPr>
        <c:crossAx val="168585856"/>
        <c:crosses val="autoZero"/>
        <c:auto val="1"/>
        <c:lblAlgn val="ctr"/>
        <c:lblOffset val="100"/>
        <c:noMultiLvlLbl val="0"/>
      </c:catAx>
      <c:valAx>
        <c:axId val="168585856"/>
        <c:scaling>
          <c:orientation val="minMax"/>
        </c:scaling>
        <c:delete val="0"/>
        <c:axPos val="l"/>
        <c:majorGridlines/>
        <c:numFmt formatCode="General" sourceLinked="1"/>
        <c:majorTickMark val="out"/>
        <c:minorTickMark val="none"/>
        <c:tickLblPos val="nextTo"/>
        <c:crossAx val="164547968"/>
        <c:crosses val="autoZero"/>
        <c:crossBetween val="between"/>
      </c:valAx>
      <c:spPr>
        <a:noFill/>
        <a:ln w="25400">
          <a:no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42C3A-8166-4780-8645-B47872272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14</Pages>
  <Words>6408</Words>
  <Characters>36526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University of Dubai                                                                                         Bachelor Dissertation</vt:lpstr>
    </vt:vector>
  </TitlesOfParts>
  <Company/>
  <LinksUpToDate>false</LinksUpToDate>
  <CharactersWithSpaces>42849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Dubai                                                                                         Bachelor Dissertation</dc:title>
  <dc:creator>cc</dc:creator>
  <cp:lastModifiedBy>TOSHIBA</cp:lastModifiedBy>
  <cp:revision>17</cp:revision>
  <dcterms:created xsi:type="dcterms:W3CDTF">2020-03-26T19:57:00Z</dcterms:created>
  <dcterms:modified xsi:type="dcterms:W3CDTF">2020-03-28T14:05:00Z</dcterms:modified>
</cp:coreProperties>
</file>